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E2AB" w14:textId="77777777" w:rsidR="001177DF" w:rsidRDefault="00AC1D08">
      <w:pPr>
        <w:spacing w:line="256" w:lineRule="auto"/>
        <w:ind w:left="-850"/>
      </w:pPr>
      <w:r>
        <w:rPr>
          <w:noProof/>
        </w:rPr>
        <w:drawing>
          <wp:inline distT="0" distB="0" distL="0" distR="0" wp14:anchorId="0603E2AB" wp14:editId="0603E2AC">
            <wp:extent cx="3019421" cy="714375"/>
            <wp:effectExtent l="0" t="0" r="0" b="9525"/>
            <wp:docPr id="1" name="Picture 6566545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19421" cy="714375"/>
                    </a:xfrm>
                    <a:prstGeom prst="rect">
                      <a:avLst/>
                    </a:prstGeom>
                    <a:noFill/>
                    <a:ln>
                      <a:noFill/>
                      <a:prstDash/>
                    </a:ln>
                  </pic:spPr>
                </pic:pic>
              </a:graphicData>
            </a:graphic>
          </wp:inline>
        </w:drawing>
      </w:r>
    </w:p>
    <w:p w14:paraId="0603E2AC" w14:textId="77777777" w:rsidR="001177DF" w:rsidRDefault="001177DF">
      <w:pPr>
        <w:spacing w:line="256" w:lineRule="auto"/>
        <w:ind w:left="-850"/>
        <w:rPr>
          <w:rFonts w:cs="Calibri"/>
        </w:rPr>
      </w:pPr>
    </w:p>
    <w:p w14:paraId="0603E2AD" w14:textId="77777777" w:rsidR="001177DF" w:rsidRDefault="00AC1D08">
      <w:pPr>
        <w:spacing w:line="256" w:lineRule="auto"/>
        <w:jc w:val="center"/>
        <w:rPr>
          <w:rFonts w:ascii="Arial" w:eastAsia="Arial" w:hAnsi="Arial" w:cs="Arial"/>
          <w:color w:val="808080"/>
          <w:sz w:val="48"/>
          <w:szCs w:val="48"/>
        </w:rPr>
      </w:pPr>
      <w:r>
        <w:rPr>
          <w:rFonts w:ascii="Arial" w:eastAsia="Arial" w:hAnsi="Arial" w:cs="Arial"/>
          <w:color w:val="808080"/>
          <w:sz w:val="48"/>
          <w:szCs w:val="48"/>
        </w:rPr>
        <w:t xml:space="preserve">Meeting Minutes </w:t>
      </w:r>
    </w:p>
    <w:p w14:paraId="0603E2AE" w14:textId="77777777" w:rsidR="001177DF" w:rsidRDefault="001177DF">
      <w:pPr>
        <w:spacing w:line="256" w:lineRule="auto"/>
        <w:ind w:left="794" w:hanging="794"/>
        <w:jc w:val="center"/>
        <w:rPr>
          <w:rFonts w:ascii="Arial" w:eastAsia="Arial" w:hAnsi="Arial" w:cs="Arial"/>
          <w:color w:val="EE2A24"/>
          <w:sz w:val="36"/>
          <w:szCs w:val="36"/>
        </w:rPr>
      </w:pPr>
    </w:p>
    <w:tbl>
      <w:tblPr>
        <w:tblW w:w="8625" w:type="dxa"/>
        <w:tblLayout w:type="fixed"/>
        <w:tblCellMar>
          <w:left w:w="10" w:type="dxa"/>
          <w:right w:w="10" w:type="dxa"/>
        </w:tblCellMar>
        <w:tblLook w:val="04A0" w:firstRow="1" w:lastRow="0" w:firstColumn="1" w:lastColumn="0" w:noHBand="0" w:noVBand="1"/>
      </w:tblPr>
      <w:tblGrid>
        <w:gridCol w:w="1710"/>
        <w:gridCol w:w="6915"/>
      </w:tblGrid>
      <w:tr w:rsidR="001177DF" w14:paraId="0603E2B1" w14:textId="77777777">
        <w:tblPrEx>
          <w:tblCellMar>
            <w:top w:w="0" w:type="dxa"/>
            <w:bottom w:w="0" w:type="dxa"/>
          </w:tblCellMar>
        </w:tblPrEx>
        <w:trPr>
          <w:trHeight w:val="300"/>
        </w:trPr>
        <w:tc>
          <w:tcPr>
            <w:tcW w:w="1710"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AF" w14:textId="77777777" w:rsidR="001177DF" w:rsidRDefault="00AC1D08">
            <w:pPr>
              <w:spacing w:line="256" w:lineRule="auto"/>
            </w:pPr>
            <w:r>
              <w:rPr>
                <w:rFonts w:ascii="Arial" w:eastAsia="Arial" w:hAnsi="Arial" w:cs="Arial"/>
                <w:b/>
                <w:bCs/>
              </w:rPr>
              <w:t xml:space="preserve">Date </w:t>
            </w:r>
          </w:p>
        </w:tc>
        <w:tc>
          <w:tcPr>
            <w:tcW w:w="6915"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0" w14:textId="77777777" w:rsidR="001177DF" w:rsidRDefault="00AC1D08">
            <w:pPr>
              <w:spacing w:line="256" w:lineRule="auto"/>
              <w:rPr>
                <w:rFonts w:ascii="Arial" w:eastAsia="Arial" w:hAnsi="Arial" w:cs="Arial"/>
              </w:rPr>
            </w:pPr>
            <w:r>
              <w:rPr>
                <w:rFonts w:ascii="Arial" w:eastAsia="Arial" w:hAnsi="Arial" w:cs="Arial"/>
              </w:rPr>
              <w:t>30/05/2023</w:t>
            </w:r>
          </w:p>
        </w:tc>
      </w:tr>
      <w:tr w:rsidR="001177DF" w14:paraId="0603E2B4" w14:textId="77777777">
        <w:tblPrEx>
          <w:tblCellMar>
            <w:top w:w="0" w:type="dxa"/>
            <w:bottom w:w="0" w:type="dxa"/>
          </w:tblCellMar>
        </w:tblPrEx>
        <w:trPr>
          <w:trHeight w:val="300"/>
        </w:trPr>
        <w:tc>
          <w:tcPr>
            <w:tcW w:w="1710"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2" w14:textId="77777777" w:rsidR="001177DF" w:rsidRDefault="00AC1D08">
            <w:pPr>
              <w:spacing w:line="256" w:lineRule="auto"/>
            </w:pPr>
            <w:r>
              <w:rPr>
                <w:rFonts w:ascii="Arial" w:eastAsia="Arial" w:hAnsi="Arial" w:cs="Arial"/>
                <w:b/>
                <w:bCs/>
              </w:rPr>
              <w:t>Time</w:t>
            </w:r>
          </w:p>
        </w:tc>
        <w:tc>
          <w:tcPr>
            <w:tcW w:w="6915"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3" w14:textId="77777777" w:rsidR="001177DF" w:rsidRDefault="00AC1D08">
            <w:pPr>
              <w:spacing w:line="256" w:lineRule="auto"/>
              <w:rPr>
                <w:rFonts w:ascii="Arial" w:eastAsia="Arial" w:hAnsi="Arial" w:cs="Arial"/>
              </w:rPr>
            </w:pPr>
            <w:r>
              <w:rPr>
                <w:rFonts w:ascii="Arial" w:eastAsia="Arial" w:hAnsi="Arial" w:cs="Arial"/>
              </w:rPr>
              <w:t>09:00- 10:00 am</w:t>
            </w:r>
          </w:p>
        </w:tc>
      </w:tr>
      <w:tr w:rsidR="001177DF" w14:paraId="0603E2B7" w14:textId="77777777">
        <w:tblPrEx>
          <w:tblCellMar>
            <w:top w:w="0" w:type="dxa"/>
            <w:bottom w:w="0" w:type="dxa"/>
          </w:tblCellMar>
        </w:tblPrEx>
        <w:trPr>
          <w:trHeight w:val="300"/>
        </w:trPr>
        <w:tc>
          <w:tcPr>
            <w:tcW w:w="1710"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5" w14:textId="77777777" w:rsidR="001177DF" w:rsidRDefault="00AC1D08">
            <w:pPr>
              <w:spacing w:line="256" w:lineRule="auto"/>
            </w:pPr>
            <w:r>
              <w:rPr>
                <w:rFonts w:ascii="Arial" w:eastAsia="Arial" w:hAnsi="Arial" w:cs="Arial"/>
                <w:b/>
                <w:bCs/>
              </w:rPr>
              <w:t>Platform</w:t>
            </w:r>
          </w:p>
        </w:tc>
        <w:tc>
          <w:tcPr>
            <w:tcW w:w="6915"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6" w14:textId="77777777" w:rsidR="001177DF" w:rsidRDefault="00AC1D08">
            <w:pPr>
              <w:spacing w:line="256" w:lineRule="auto"/>
              <w:rPr>
                <w:rFonts w:ascii="Arial" w:eastAsia="Arial" w:hAnsi="Arial" w:cs="Arial"/>
              </w:rPr>
            </w:pPr>
            <w:r>
              <w:rPr>
                <w:rFonts w:ascii="Arial" w:eastAsia="Arial" w:hAnsi="Arial" w:cs="Arial"/>
              </w:rPr>
              <w:t>Zoom</w:t>
            </w:r>
          </w:p>
        </w:tc>
      </w:tr>
      <w:tr w:rsidR="001177DF" w14:paraId="0603E2BA" w14:textId="77777777">
        <w:tblPrEx>
          <w:tblCellMar>
            <w:top w:w="0" w:type="dxa"/>
            <w:bottom w:w="0" w:type="dxa"/>
          </w:tblCellMar>
        </w:tblPrEx>
        <w:trPr>
          <w:trHeight w:val="300"/>
        </w:trPr>
        <w:tc>
          <w:tcPr>
            <w:tcW w:w="1710"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8" w14:textId="77777777" w:rsidR="001177DF" w:rsidRDefault="00AC1D08">
            <w:pPr>
              <w:spacing w:line="256" w:lineRule="auto"/>
            </w:pPr>
            <w:r>
              <w:rPr>
                <w:rFonts w:ascii="Arial" w:eastAsia="Arial" w:hAnsi="Arial" w:cs="Arial"/>
                <w:b/>
                <w:bCs/>
              </w:rPr>
              <w:t>Session</w:t>
            </w:r>
          </w:p>
        </w:tc>
        <w:tc>
          <w:tcPr>
            <w:tcW w:w="6915"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9" w14:textId="77777777" w:rsidR="001177DF" w:rsidRDefault="00AC1D08">
            <w:pPr>
              <w:spacing w:line="256" w:lineRule="auto"/>
              <w:rPr>
                <w:rFonts w:ascii="Arial" w:eastAsia="Arial" w:hAnsi="Arial" w:cs="Arial"/>
              </w:rPr>
            </w:pPr>
            <w:r>
              <w:rPr>
                <w:rFonts w:ascii="Arial" w:eastAsia="Arial" w:hAnsi="Arial" w:cs="Arial"/>
              </w:rPr>
              <w:t>Supervisor Meeting</w:t>
            </w:r>
          </w:p>
        </w:tc>
      </w:tr>
      <w:tr w:rsidR="001177DF" w14:paraId="0603E2BD" w14:textId="77777777">
        <w:tblPrEx>
          <w:tblCellMar>
            <w:top w:w="0" w:type="dxa"/>
            <w:bottom w:w="0" w:type="dxa"/>
          </w:tblCellMar>
        </w:tblPrEx>
        <w:trPr>
          <w:trHeight w:val="300"/>
        </w:trPr>
        <w:tc>
          <w:tcPr>
            <w:tcW w:w="1710"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B" w14:textId="77777777" w:rsidR="001177DF" w:rsidRDefault="00AC1D08">
            <w:pPr>
              <w:spacing w:line="256" w:lineRule="auto"/>
            </w:pPr>
            <w:r>
              <w:rPr>
                <w:rFonts w:ascii="Arial" w:eastAsia="Arial" w:hAnsi="Arial" w:cs="Arial"/>
                <w:b/>
                <w:bCs/>
              </w:rPr>
              <w:t>Aim</w:t>
            </w:r>
          </w:p>
        </w:tc>
        <w:tc>
          <w:tcPr>
            <w:tcW w:w="6915"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C" w14:textId="77777777" w:rsidR="001177DF" w:rsidRDefault="001177DF">
            <w:pPr>
              <w:spacing w:line="256" w:lineRule="auto"/>
              <w:rPr>
                <w:rFonts w:ascii="Arial" w:eastAsia="Arial" w:hAnsi="Arial" w:cs="Arial"/>
              </w:rPr>
            </w:pPr>
          </w:p>
        </w:tc>
      </w:tr>
      <w:tr w:rsidR="001177DF" w14:paraId="0603E2C0" w14:textId="77777777">
        <w:tblPrEx>
          <w:tblCellMar>
            <w:top w:w="0" w:type="dxa"/>
            <w:bottom w:w="0" w:type="dxa"/>
          </w:tblCellMar>
        </w:tblPrEx>
        <w:trPr>
          <w:trHeight w:val="300"/>
        </w:trPr>
        <w:tc>
          <w:tcPr>
            <w:tcW w:w="1710"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E" w14:textId="77777777" w:rsidR="001177DF" w:rsidRDefault="00AC1D08">
            <w:pPr>
              <w:spacing w:line="256" w:lineRule="auto"/>
            </w:pPr>
            <w:r>
              <w:rPr>
                <w:rFonts w:ascii="Arial" w:eastAsia="Arial" w:hAnsi="Arial" w:cs="Arial"/>
                <w:b/>
                <w:bCs/>
              </w:rPr>
              <w:t>Attendance</w:t>
            </w:r>
          </w:p>
        </w:tc>
        <w:tc>
          <w:tcPr>
            <w:tcW w:w="6915" w:type="dxa"/>
            <w:tcBorders>
              <w:top w:val="single" w:sz="6" w:space="0" w:color="93867A"/>
              <w:bottom w:val="single" w:sz="6" w:space="0" w:color="93867A"/>
            </w:tcBorders>
            <w:shd w:val="clear" w:color="auto" w:fill="auto"/>
            <w:tcMar>
              <w:top w:w="0" w:type="dxa"/>
              <w:left w:w="108" w:type="dxa"/>
              <w:bottom w:w="0" w:type="dxa"/>
              <w:right w:w="108" w:type="dxa"/>
            </w:tcMar>
            <w:vAlign w:val="center"/>
          </w:tcPr>
          <w:p w14:paraId="0603E2BF" w14:textId="77777777" w:rsidR="001177DF" w:rsidRDefault="00AC1D08">
            <w:pPr>
              <w:spacing w:line="256" w:lineRule="auto"/>
              <w:rPr>
                <w:rFonts w:ascii="Arial" w:eastAsia="Arial" w:hAnsi="Arial" w:cs="Arial"/>
              </w:rPr>
            </w:pPr>
            <w:r>
              <w:rPr>
                <w:rFonts w:ascii="Arial" w:eastAsia="Arial" w:hAnsi="Arial" w:cs="Arial"/>
              </w:rPr>
              <w:t>Present – Alan Williams &amp; Harshita Notyal</w:t>
            </w:r>
          </w:p>
        </w:tc>
      </w:tr>
    </w:tbl>
    <w:p w14:paraId="0603E2C1" w14:textId="77777777" w:rsidR="001177DF" w:rsidRDefault="001177DF">
      <w:pPr>
        <w:pStyle w:val="paragraph"/>
        <w:spacing w:before="0" w:after="0"/>
        <w:textAlignment w:val="baseline"/>
      </w:pPr>
    </w:p>
    <w:p w14:paraId="0603E2C2" w14:textId="77777777" w:rsidR="001177DF" w:rsidRDefault="00AC1D08">
      <w:pPr>
        <w:pStyle w:val="paragraph"/>
        <w:spacing w:before="0" w:after="0"/>
        <w:textAlignment w:val="baseline"/>
      </w:pPr>
      <w:r>
        <w:rPr>
          <w:rStyle w:val="normaltextrun"/>
          <w:rFonts w:ascii="Arial" w:hAnsi="Arial" w:cs="Arial"/>
          <w:color w:val="FF0000"/>
          <w:sz w:val="28"/>
          <w:szCs w:val="28"/>
        </w:rPr>
        <w:t xml:space="preserve">Discussion Points </w:t>
      </w:r>
    </w:p>
    <w:p w14:paraId="0603E2C3" w14:textId="77777777" w:rsidR="001177DF" w:rsidRDefault="001177DF">
      <w:pPr>
        <w:pStyle w:val="paragraph"/>
        <w:spacing w:before="0" w:after="0"/>
        <w:textAlignment w:val="baseline"/>
      </w:pPr>
    </w:p>
    <w:p w14:paraId="0603E2C4" w14:textId="77777777" w:rsidR="001177DF" w:rsidRDefault="00AC1D08">
      <w:pPr>
        <w:pStyle w:val="paragraph"/>
        <w:numPr>
          <w:ilvl w:val="0"/>
          <w:numId w:val="1"/>
        </w:numPr>
        <w:spacing w:before="0" w:after="0"/>
        <w:textAlignment w:val="baseline"/>
      </w:pPr>
      <w:r>
        <w:rPr>
          <w:rStyle w:val="normaltextrun"/>
          <w:rFonts w:ascii="Arial" w:hAnsi="Arial" w:cs="Arial"/>
        </w:rPr>
        <w:t xml:space="preserve">It was recently mentioned in a supervisor </w:t>
      </w:r>
      <w:r>
        <w:rPr>
          <w:rStyle w:val="normaltextrun"/>
          <w:rFonts w:ascii="Arial" w:hAnsi="Arial" w:cs="Arial"/>
        </w:rPr>
        <w:t xml:space="preserve">debrief - about whether we were helping a particular caller on the additional line, by taking their call. The issue of having potentially four operators (2 per shift) on the additional line meant that they could call four times during the day and speak to </w:t>
      </w:r>
      <w:r>
        <w:rPr>
          <w:rStyle w:val="normaltextrun"/>
          <w:rFonts w:ascii="Arial" w:hAnsi="Arial" w:cs="Arial"/>
        </w:rPr>
        <w:t xml:space="preserve">four different operators because we had no way to let the other operators know that the individual had called. - What is it that you feel that we might be able to do or are there any suggestions they might have? </w:t>
      </w:r>
      <w:r>
        <w:rPr>
          <w:rStyle w:val="normaltextrun"/>
          <w:rFonts w:ascii="Arial" w:hAnsi="Arial" w:cs="Arial"/>
          <w:color w:val="00B050"/>
        </w:rPr>
        <w:t>– AW thinks teams could be helpful and passi</w:t>
      </w:r>
      <w:r>
        <w:rPr>
          <w:rStyle w:val="normaltextrun"/>
          <w:rFonts w:ascii="Arial" w:hAnsi="Arial" w:cs="Arial"/>
          <w:color w:val="00B050"/>
        </w:rPr>
        <w:t xml:space="preserve">ng information to the PM super will be useful. </w:t>
      </w:r>
    </w:p>
    <w:p w14:paraId="0603E2C5" w14:textId="77777777" w:rsidR="001177DF" w:rsidRDefault="001177DF">
      <w:pPr>
        <w:pStyle w:val="paragraph"/>
        <w:spacing w:before="0" w:after="0"/>
        <w:ind w:left="720"/>
        <w:textAlignment w:val="baseline"/>
      </w:pPr>
    </w:p>
    <w:p w14:paraId="0603E2C6" w14:textId="77777777" w:rsidR="001177DF" w:rsidRDefault="00AC1D08">
      <w:pPr>
        <w:pStyle w:val="paragraph"/>
        <w:numPr>
          <w:ilvl w:val="0"/>
          <w:numId w:val="1"/>
        </w:numPr>
        <w:spacing w:before="0" w:after="0"/>
        <w:textAlignment w:val="baseline"/>
      </w:pPr>
      <w:r>
        <w:rPr>
          <w:rStyle w:val="normaltextrun"/>
          <w:rFonts w:ascii="Arial" w:hAnsi="Arial" w:cs="Arial"/>
        </w:rPr>
        <w:t xml:space="preserve">We are putting together a support initiative to ensure that Ukraine Line Operators are prepared for shifts on the Support Line. Please do feedback any areas of support that you have noted/you feel is </w:t>
      </w:r>
      <w:r>
        <w:rPr>
          <w:rStyle w:val="normaltextrun"/>
          <w:rFonts w:ascii="Arial" w:hAnsi="Arial" w:cs="Arial"/>
        </w:rPr>
        <w:t xml:space="preserve">required and email or teams them to Laura Perry. </w:t>
      </w:r>
      <w:r>
        <w:rPr>
          <w:rStyle w:val="normaltextrun"/>
          <w:rFonts w:ascii="Arial" w:hAnsi="Arial" w:cs="Arial"/>
          <w:color w:val="00B050"/>
        </w:rPr>
        <w:t>– AW – Has already shared feedback with Laura on an email</w:t>
      </w:r>
    </w:p>
    <w:p w14:paraId="0603E2C7" w14:textId="77777777" w:rsidR="001177DF" w:rsidRDefault="001177DF">
      <w:pPr>
        <w:pStyle w:val="ListParagraph"/>
      </w:pPr>
    </w:p>
    <w:p w14:paraId="0603E2C8" w14:textId="77777777" w:rsidR="001177DF" w:rsidRDefault="00AC1D08">
      <w:pPr>
        <w:pStyle w:val="paragraph"/>
        <w:numPr>
          <w:ilvl w:val="0"/>
          <w:numId w:val="1"/>
        </w:numPr>
        <w:spacing w:before="0" w:after="0"/>
        <w:textAlignment w:val="baseline"/>
      </w:pPr>
      <w:r>
        <w:rPr>
          <w:rStyle w:val="normaltextrun"/>
          <w:rFonts w:ascii="Arial" w:hAnsi="Arial" w:cs="Arial"/>
        </w:rPr>
        <w:t xml:space="preserve">A Map has now been added to SLOM to assist with verifying local RS area coverage when on the line. Please do </w:t>
      </w:r>
      <w:proofErr w:type="gramStart"/>
      <w:r>
        <w:rPr>
          <w:rStyle w:val="normaltextrun"/>
          <w:rFonts w:ascii="Arial" w:hAnsi="Arial" w:cs="Arial"/>
        </w:rPr>
        <w:t>take a look</w:t>
      </w:r>
      <w:proofErr w:type="gramEnd"/>
      <w:r>
        <w:rPr>
          <w:rStyle w:val="normaltextrun"/>
          <w:rFonts w:ascii="Arial" w:hAnsi="Arial" w:cs="Arial"/>
        </w:rPr>
        <w:t xml:space="preserve"> if you have not already and</w:t>
      </w:r>
      <w:r>
        <w:rPr>
          <w:rStyle w:val="normaltextrun"/>
          <w:rFonts w:ascii="Arial" w:hAnsi="Arial" w:cs="Arial"/>
        </w:rPr>
        <w:t xml:space="preserve"> feedback if you experience or hear of any issues with the use of this tool.</w:t>
      </w:r>
    </w:p>
    <w:p w14:paraId="0603E2C9" w14:textId="77777777" w:rsidR="001177DF" w:rsidRDefault="001177DF">
      <w:pPr>
        <w:pStyle w:val="ListParagraph"/>
      </w:pPr>
    </w:p>
    <w:p w14:paraId="0603E2CA" w14:textId="77777777" w:rsidR="001177DF" w:rsidRDefault="00AC1D08">
      <w:pPr>
        <w:pStyle w:val="paragraph"/>
        <w:numPr>
          <w:ilvl w:val="0"/>
          <w:numId w:val="1"/>
        </w:numPr>
        <w:spacing w:before="0" w:after="0"/>
        <w:textAlignment w:val="baseline"/>
      </w:pPr>
      <w:r>
        <w:rPr>
          <w:rStyle w:val="normaltextrun"/>
          <w:rFonts w:ascii="Arial" w:hAnsi="Arial" w:cs="Arial"/>
        </w:rPr>
        <w:t xml:space="preserve">Discuss: Supervisors newsletters! What do you think - should we keep them weekly? Or maybe we can create one 'Volunteers NL' and send the Sups updates if something urgent? </w:t>
      </w:r>
      <w:r>
        <w:rPr>
          <w:rStyle w:val="normaltextrun"/>
          <w:rFonts w:ascii="Arial" w:hAnsi="Arial" w:cs="Arial"/>
          <w:color w:val="00B050"/>
        </w:rPr>
        <w:t>AW- Ha</w:t>
      </w:r>
      <w:r>
        <w:rPr>
          <w:rStyle w:val="normaltextrun"/>
          <w:rFonts w:ascii="Arial" w:hAnsi="Arial" w:cs="Arial"/>
          <w:color w:val="00B050"/>
        </w:rPr>
        <w:t xml:space="preserve">ppy with the idea of 1 </w:t>
      </w:r>
      <w:proofErr w:type="gramStart"/>
      <w:r>
        <w:rPr>
          <w:rStyle w:val="normaltextrun"/>
          <w:rFonts w:ascii="Arial" w:hAnsi="Arial" w:cs="Arial"/>
          <w:color w:val="00B050"/>
        </w:rPr>
        <w:t>NL</w:t>
      </w:r>
      <w:proofErr w:type="gramEnd"/>
    </w:p>
    <w:p w14:paraId="0603E2CB" w14:textId="77777777" w:rsidR="001177DF" w:rsidRDefault="001177DF">
      <w:pPr>
        <w:pStyle w:val="ListParagraph"/>
      </w:pPr>
    </w:p>
    <w:p w14:paraId="0603E2CC" w14:textId="77777777" w:rsidR="001177DF" w:rsidRDefault="001177DF">
      <w:pPr>
        <w:pStyle w:val="paragraph"/>
        <w:spacing w:before="0" w:after="0"/>
        <w:textAlignment w:val="baseline"/>
      </w:pPr>
    </w:p>
    <w:p w14:paraId="0603E2CD" w14:textId="77777777" w:rsidR="001177DF" w:rsidRDefault="001177DF">
      <w:pPr>
        <w:pStyle w:val="paragraph"/>
        <w:spacing w:before="0" w:after="0"/>
        <w:textAlignment w:val="baseline"/>
      </w:pPr>
    </w:p>
    <w:p w14:paraId="0603E2CE" w14:textId="77777777" w:rsidR="001177DF" w:rsidRDefault="001177DF">
      <w:pPr>
        <w:pStyle w:val="paragraph"/>
        <w:spacing w:before="0" w:after="0"/>
        <w:textAlignment w:val="baseline"/>
      </w:pPr>
    </w:p>
    <w:p w14:paraId="0603E2CF" w14:textId="77777777" w:rsidR="001177DF" w:rsidRDefault="001177DF">
      <w:pPr>
        <w:pStyle w:val="paragraph"/>
        <w:spacing w:before="0" w:after="0"/>
        <w:textAlignment w:val="baseline"/>
      </w:pPr>
    </w:p>
    <w:p w14:paraId="0603E2D0" w14:textId="77777777" w:rsidR="001177DF" w:rsidRDefault="00AC1D08">
      <w:pPr>
        <w:pStyle w:val="paragraph"/>
        <w:numPr>
          <w:ilvl w:val="0"/>
          <w:numId w:val="1"/>
        </w:numPr>
        <w:spacing w:before="0" w:after="0"/>
        <w:textAlignment w:val="baseline"/>
      </w:pPr>
      <w:r>
        <w:rPr>
          <w:rStyle w:val="normaltextrun"/>
          <w:rFonts w:ascii="Arial" w:hAnsi="Arial" w:cs="Arial"/>
        </w:rPr>
        <w:lastRenderedPageBreak/>
        <w:t>Suggestion in last meeting from Christopher - One item that has come up is the timing for the Tuesday drop-in.</w:t>
      </w:r>
      <w:r>
        <w:t xml:space="preserve"> </w:t>
      </w:r>
      <w:r>
        <w:rPr>
          <w:rStyle w:val="normaltextrun"/>
          <w:rFonts w:ascii="Arial" w:hAnsi="Arial" w:cs="Arial"/>
        </w:rPr>
        <w:t>Now that the afternoon shift ends at 5 pm we were wondering whether the start time for the drop-in should be moved</w:t>
      </w:r>
      <w:r>
        <w:rPr>
          <w:rStyle w:val="normaltextrun"/>
          <w:rFonts w:ascii="Arial" w:hAnsi="Arial" w:cs="Arial"/>
        </w:rPr>
        <w:t xml:space="preserve"> to an earlier time as this might encourage colleagues to join the meeting. Say 17:30, 17:45 or 18:00?   What do you think?’ Any thoughts from the supervisors? </w:t>
      </w:r>
      <w:r>
        <w:rPr>
          <w:rStyle w:val="normaltextrun"/>
          <w:rFonts w:ascii="Arial" w:hAnsi="Arial" w:cs="Arial"/>
          <w:color w:val="00B050"/>
        </w:rPr>
        <w:t>– AW – happy with the change in the timings, thinks we can always try and see how it goes. AW al</w:t>
      </w:r>
      <w:r>
        <w:rPr>
          <w:rStyle w:val="normaltextrun"/>
          <w:rFonts w:ascii="Arial" w:hAnsi="Arial" w:cs="Arial"/>
          <w:color w:val="00B050"/>
        </w:rPr>
        <w:t>so suggested that it will be good if we can have the specialist sessions recorded, only where the information is being shared and the Q&amp;A bit could be off the recording. There was also a suggestion to invite specialists from the frequently signposted organ</w:t>
      </w:r>
      <w:r>
        <w:rPr>
          <w:rStyle w:val="normaltextrun"/>
          <w:rFonts w:ascii="Arial" w:hAnsi="Arial" w:cs="Arial"/>
          <w:color w:val="00B050"/>
        </w:rPr>
        <w:t xml:space="preserve">ization. </w:t>
      </w:r>
      <w:r>
        <w:rPr>
          <w:rStyle w:val="normaltextrun"/>
          <w:rFonts w:ascii="Arial" w:hAnsi="Arial" w:cs="Arial"/>
          <w:color w:val="0070C0"/>
        </w:rPr>
        <w:t>HN to take this back to Chris and Martyn to see if there is a set process to do that or can we directly reach out to organisations.</w:t>
      </w:r>
    </w:p>
    <w:p w14:paraId="0603E2D1" w14:textId="77777777" w:rsidR="001177DF" w:rsidRDefault="001177DF">
      <w:pPr>
        <w:pStyle w:val="paragraph"/>
        <w:spacing w:before="0" w:after="0"/>
        <w:textAlignment w:val="baseline"/>
      </w:pPr>
    </w:p>
    <w:p w14:paraId="0603E2D2" w14:textId="77777777" w:rsidR="001177DF" w:rsidRDefault="00AC1D08">
      <w:pPr>
        <w:pStyle w:val="paragraph"/>
        <w:spacing w:before="0" w:after="0"/>
        <w:ind w:left="720"/>
        <w:textAlignment w:val="baseline"/>
      </w:pPr>
      <w:r>
        <w:rPr>
          <w:rStyle w:val="normaltextrun"/>
          <w:rFonts w:ascii="Arial" w:hAnsi="Arial" w:cs="Arial"/>
          <w:i/>
          <w:iCs/>
          <w:color w:val="70AD47"/>
        </w:rPr>
        <w:br/>
      </w:r>
    </w:p>
    <w:p w14:paraId="0603E2D3" w14:textId="77777777" w:rsidR="001177DF" w:rsidRDefault="001177DF">
      <w:pPr>
        <w:pStyle w:val="paragraph"/>
        <w:spacing w:before="0" w:after="0"/>
        <w:jc w:val="center"/>
        <w:textAlignment w:val="baseline"/>
      </w:pPr>
    </w:p>
    <w:p w14:paraId="0603E2D4" w14:textId="77777777" w:rsidR="001177DF" w:rsidRDefault="001177DF">
      <w:pPr>
        <w:pStyle w:val="paragraph"/>
        <w:spacing w:before="0" w:after="0"/>
        <w:ind w:left="720"/>
        <w:textAlignment w:val="baseline"/>
      </w:pPr>
    </w:p>
    <w:p w14:paraId="0603E2D5" w14:textId="77777777" w:rsidR="001177DF" w:rsidRDefault="001177DF">
      <w:pPr>
        <w:pStyle w:val="paragraph"/>
        <w:spacing w:before="0" w:after="0"/>
        <w:textAlignment w:val="baseline"/>
        <w:rPr>
          <w:rFonts w:ascii="Arial" w:hAnsi="Arial" w:cs="Arial"/>
        </w:rPr>
      </w:pPr>
    </w:p>
    <w:p w14:paraId="0603E2D6" w14:textId="77777777" w:rsidR="001177DF" w:rsidRDefault="001177DF">
      <w:pPr>
        <w:pStyle w:val="paragraph"/>
        <w:spacing w:before="0" w:after="0"/>
        <w:textAlignment w:val="baseline"/>
        <w:rPr>
          <w:rFonts w:ascii="Arial" w:hAnsi="Arial" w:cs="Arial"/>
        </w:rPr>
      </w:pPr>
    </w:p>
    <w:p w14:paraId="0603E2D7" w14:textId="77777777" w:rsidR="001177DF" w:rsidRDefault="001177DF">
      <w:pPr>
        <w:spacing w:line="256" w:lineRule="auto"/>
        <w:rPr>
          <w:rFonts w:ascii="Arial" w:eastAsia="Arial" w:hAnsi="Arial" w:cs="Arial"/>
          <w:color w:val="627B80"/>
          <w:sz w:val="28"/>
          <w:szCs w:val="28"/>
        </w:rPr>
      </w:pPr>
    </w:p>
    <w:sectPr w:rsidR="001177DF">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E2B1" w14:textId="77777777" w:rsidR="00000000" w:rsidRDefault="00AC1D08">
      <w:pPr>
        <w:spacing w:after="0" w:line="240" w:lineRule="auto"/>
      </w:pPr>
      <w:r>
        <w:separator/>
      </w:r>
    </w:p>
  </w:endnote>
  <w:endnote w:type="continuationSeparator" w:id="0">
    <w:p w14:paraId="0603E2B3" w14:textId="77777777" w:rsidR="00000000" w:rsidRDefault="00AC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E2AD" w14:textId="77777777" w:rsidR="00000000" w:rsidRDefault="00AC1D08">
      <w:pPr>
        <w:spacing w:after="0" w:line="240" w:lineRule="auto"/>
      </w:pPr>
      <w:r>
        <w:rPr>
          <w:color w:val="000000"/>
        </w:rPr>
        <w:separator/>
      </w:r>
    </w:p>
  </w:footnote>
  <w:footnote w:type="continuationSeparator" w:id="0">
    <w:p w14:paraId="0603E2AF" w14:textId="77777777" w:rsidR="00000000" w:rsidRDefault="00AC1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3AA2"/>
    <w:multiLevelType w:val="multilevel"/>
    <w:tmpl w:val="382098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542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177DF"/>
    <w:rsid w:val="001177DF"/>
    <w:rsid w:val="00AC1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E2AB"/>
  <w15:docId w15:val="{82206F1A-87F4-45C9-B738-C0858248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paragraph">
    <w:name w:val="paragraph"/>
    <w:basedOn w:val="Normal"/>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dc:description/>
  <cp:lastModifiedBy>Harshita Notyal</cp:lastModifiedBy>
  <cp:revision>2</cp:revision>
  <dcterms:created xsi:type="dcterms:W3CDTF">2023-07-18T16:54:00Z</dcterms:created>
  <dcterms:modified xsi:type="dcterms:W3CDTF">2023-07-18T16:54:00Z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ies>
</file>