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5E8" w14:textId="77777777" w:rsidR="03D29C69" w:rsidRDefault="03D29C69" w:rsidP="3D434B5F">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725C124D" w14:textId="77777777" w:rsidR="3D434B5F" w:rsidRDefault="3D434B5F" w:rsidP="3D434B5F">
      <w:pPr>
        <w:spacing w:line="259" w:lineRule="auto"/>
        <w:ind w:left="-850"/>
        <w:rPr>
          <w:rFonts w:cs="Calibri"/>
        </w:rPr>
      </w:pPr>
    </w:p>
    <w:p w14:paraId="5136F8E6" w14:textId="5D7274BA" w:rsidR="03D29C69" w:rsidRDefault="03D29C69" w:rsidP="3D434B5F">
      <w:pPr>
        <w:spacing w:line="257" w:lineRule="auto"/>
        <w:jc w:val="center"/>
        <w:rPr>
          <w:rFonts w:ascii="Arial" w:eastAsia="Arial" w:hAnsi="Arial" w:cs="Arial"/>
          <w:color w:val="808080" w:themeColor="background1" w:themeShade="80"/>
          <w:sz w:val="48"/>
          <w:szCs w:val="48"/>
        </w:rPr>
      </w:pPr>
      <w:r w:rsidRPr="3D434B5F">
        <w:rPr>
          <w:rFonts w:ascii="Arial" w:eastAsia="Arial" w:hAnsi="Arial" w:cs="Arial"/>
          <w:color w:val="808080" w:themeColor="background1" w:themeShade="80"/>
          <w:sz w:val="48"/>
          <w:szCs w:val="48"/>
        </w:rPr>
        <w:t>Meeting</w:t>
      </w:r>
      <w:r w:rsidR="00911D70">
        <w:rPr>
          <w:rFonts w:ascii="Arial" w:eastAsia="Arial" w:hAnsi="Arial" w:cs="Arial"/>
          <w:color w:val="808080" w:themeColor="background1" w:themeShade="80"/>
          <w:sz w:val="48"/>
          <w:szCs w:val="48"/>
        </w:rPr>
        <w:t xml:space="preserve"> Minutes Template</w:t>
      </w:r>
    </w:p>
    <w:p w14:paraId="44F7832B" w14:textId="77777777" w:rsidR="3D434B5F" w:rsidRDefault="3D434B5F" w:rsidP="3D434B5F">
      <w:pPr>
        <w:spacing w:line="257" w:lineRule="auto"/>
        <w:ind w:left="794" w:hanging="794"/>
        <w:jc w:val="center"/>
        <w:rPr>
          <w:rFonts w:ascii="Arial" w:eastAsia="Arial" w:hAnsi="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14:paraId="0223F854" w14:textId="77777777" w:rsidTr="0EA95551">
        <w:trPr>
          <w:trHeight w:val="300"/>
        </w:trPr>
        <w:tc>
          <w:tcPr>
            <w:tcW w:w="1710" w:type="dxa"/>
            <w:tcBorders>
              <w:top w:val="single" w:sz="6" w:space="0" w:color="93867A"/>
              <w:left w:val="nil"/>
              <w:bottom w:val="single" w:sz="6" w:space="0" w:color="93867A"/>
              <w:right w:val="nil"/>
            </w:tcBorders>
            <w:vAlign w:val="center"/>
          </w:tcPr>
          <w:p w14:paraId="666FECE0" w14:textId="77777777" w:rsidR="3D434B5F" w:rsidRDefault="3D434B5F" w:rsidP="3D434B5F">
            <w:pPr>
              <w:spacing w:line="259" w:lineRule="auto"/>
              <w:rPr>
                <w:rFonts w:ascii="Arial" w:eastAsia="Arial" w:hAnsi="Arial" w:cs="Arial"/>
              </w:rPr>
            </w:pPr>
            <w:r w:rsidRPr="3D434B5F">
              <w:rPr>
                <w:rFonts w:ascii="Arial" w:eastAsia="Arial" w:hAnsi="Arial" w:cs="Arial"/>
                <w:b/>
                <w:bCs/>
              </w:rPr>
              <w:t xml:space="preserve">Date </w:t>
            </w:r>
          </w:p>
        </w:tc>
        <w:tc>
          <w:tcPr>
            <w:tcW w:w="6915" w:type="dxa"/>
            <w:tcBorders>
              <w:top w:val="single" w:sz="6" w:space="0" w:color="93867A"/>
              <w:left w:val="nil"/>
              <w:bottom w:val="single" w:sz="6" w:space="0" w:color="93867A"/>
              <w:right w:val="nil"/>
            </w:tcBorders>
            <w:vAlign w:val="center"/>
          </w:tcPr>
          <w:p w14:paraId="6EDF288F" w14:textId="6B353A70" w:rsidR="76D7E7E8" w:rsidRDefault="00D6088C" w:rsidP="3D434B5F">
            <w:pPr>
              <w:spacing w:line="259" w:lineRule="auto"/>
              <w:rPr>
                <w:rFonts w:ascii="Arial" w:eastAsia="Arial" w:hAnsi="Arial" w:cs="Arial"/>
              </w:rPr>
            </w:pPr>
            <w:r>
              <w:rPr>
                <w:rFonts w:ascii="Arial" w:eastAsia="Arial" w:hAnsi="Arial" w:cs="Arial"/>
              </w:rPr>
              <w:t>12/03</w:t>
            </w:r>
            <w:r w:rsidR="3D434B5F" w:rsidRPr="56219654">
              <w:rPr>
                <w:rFonts w:ascii="Arial" w:eastAsia="Arial" w:hAnsi="Arial" w:cs="Arial"/>
              </w:rPr>
              <w:t>/202</w:t>
            </w:r>
            <w:r w:rsidR="002C2EE1">
              <w:rPr>
                <w:rFonts w:ascii="Arial" w:eastAsia="Arial" w:hAnsi="Arial" w:cs="Arial"/>
              </w:rPr>
              <w:t>3</w:t>
            </w:r>
          </w:p>
        </w:tc>
      </w:tr>
      <w:tr w:rsidR="3D434B5F" w14:paraId="0EF9AF40" w14:textId="77777777" w:rsidTr="0EA95551">
        <w:trPr>
          <w:trHeight w:val="300"/>
        </w:trPr>
        <w:tc>
          <w:tcPr>
            <w:tcW w:w="1710" w:type="dxa"/>
            <w:tcBorders>
              <w:top w:val="single" w:sz="6" w:space="0" w:color="93867A"/>
              <w:left w:val="nil"/>
              <w:bottom w:val="single" w:sz="6" w:space="0" w:color="93867A"/>
              <w:right w:val="nil"/>
            </w:tcBorders>
            <w:vAlign w:val="center"/>
          </w:tcPr>
          <w:p w14:paraId="38FA6417" w14:textId="77777777" w:rsidR="3D434B5F" w:rsidRDefault="3D434B5F" w:rsidP="3D434B5F">
            <w:pPr>
              <w:spacing w:line="259" w:lineRule="auto"/>
              <w:rPr>
                <w:rFonts w:ascii="Arial" w:eastAsia="Arial" w:hAnsi="Arial" w:cs="Arial"/>
              </w:rPr>
            </w:pPr>
            <w:r w:rsidRPr="3D434B5F">
              <w:rPr>
                <w:rFonts w:ascii="Arial" w:eastAsia="Arial" w:hAnsi="Arial" w:cs="Arial"/>
                <w:b/>
                <w:bCs/>
              </w:rPr>
              <w:t>Time</w:t>
            </w:r>
          </w:p>
        </w:tc>
        <w:tc>
          <w:tcPr>
            <w:tcW w:w="6915" w:type="dxa"/>
            <w:tcBorders>
              <w:top w:val="single" w:sz="6" w:space="0" w:color="93867A"/>
              <w:left w:val="nil"/>
              <w:bottom w:val="single" w:sz="6" w:space="0" w:color="93867A"/>
              <w:right w:val="nil"/>
            </w:tcBorders>
            <w:vAlign w:val="center"/>
          </w:tcPr>
          <w:p w14:paraId="78DE9B53" w14:textId="49861EFF" w:rsidR="209E07F7" w:rsidRDefault="002C2EE1" w:rsidP="3D434B5F">
            <w:pPr>
              <w:spacing w:line="259" w:lineRule="auto"/>
              <w:rPr>
                <w:rFonts w:ascii="Arial" w:eastAsia="Arial" w:hAnsi="Arial" w:cs="Arial"/>
              </w:rPr>
            </w:pPr>
            <w:r w:rsidRPr="0EA95551">
              <w:rPr>
                <w:rFonts w:ascii="Arial" w:eastAsia="Arial" w:hAnsi="Arial" w:cs="Arial"/>
              </w:rPr>
              <w:t>9am</w:t>
            </w:r>
          </w:p>
        </w:tc>
      </w:tr>
      <w:tr w:rsidR="3D434B5F" w14:paraId="7576B4C8" w14:textId="77777777" w:rsidTr="0EA95551">
        <w:trPr>
          <w:trHeight w:val="300"/>
        </w:trPr>
        <w:tc>
          <w:tcPr>
            <w:tcW w:w="1710" w:type="dxa"/>
            <w:tcBorders>
              <w:top w:val="single" w:sz="6" w:space="0" w:color="93867A"/>
              <w:left w:val="nil"/>
              <w:bottom w:val="single" w:sz="6" w:space="0" w:color="93867A"/>
              <w:right w:val="nil"/>
            </w:tcBorders>
            <w:vAlign w:val="center"/>
          </w:tcPr>
          <w:p w14:paraId="1BC4D38A" w14:textId="77777777" w:rsidR="3D434B5F" w:rsidRDefault="3D434B5F" w:rsidP="3D434B5F">
            <w:pPr>
              <w:spacing w:line="259" w:lineRule="auto"/>
              <w:rPr>
                <w:rFonts w:ascii="Arial" w:eastAsia="Arial" w:hAnsi="Arial" w:cs="Arial"/>
              </w:rPr>
            </w:pPr>
            <w:r w:rsidRPr="3D434B5F">
              <w:rPr>
                <w:rFonts w:ascii="Arial" w:eastAsia="Arial" w:hAnsi="Arial" w:cs="Arial"/>
                <w:b/>
                <w:bCs/>
              </w:rPr>
              <w:t>Platform</w:t>
            </w:r>
          </w:p>
        </w:tc>
        <w:tc>
          <w:tcPr>
            <w:tcW w:w="6915" w:type="dxa"/>
            <w:tcBorders>
              <w:top w:val="single" w:sz="6" w:space="0" w:color="93867A"/>
              <w:left w:val="nil"/>
              <w:bottom w:val="single" w:sz="6" w:space="0" w:color="93867A"/>
              <w:right w:val="nil"/>
            </w:tcBorders>
            <w:vAlign w:val="center"/>
          </w:tcPr>
          <w:p w14:paraId="68F40BD4" w14:textId="77777777" w:rsidR="3D434B5F" w:rsidRDefault="3D434B5F" w:rsidP="3D434B5F">
            <w:pPr>
              <w:spacing w:line="259" w:lineRule="auto"/>
              <w:rPr>
                <w:rFonts w:ascii="Arial" w:eastAsia="Arial" w:hAnsi="Arial" w:cs="Arial"/>
              </w:rPr>
            </w:pPr>
            <w:r w:rsidRPr="3D434B5F">
              <w:rPr>
                <w:rFonts w:ascii="Arial" w:eastAsia="Arial" w:hAnsi="Arial" w:cs="Arial"/>
              </w:rPr>
              <w:t>Zoom</w:t>
            </w:r>
          </w:p>
        </w:tc>
      </w:tr>
      <w:tr w:rsidR="3D434B5F" w14:paraId="1D8A46ED" w14:textId="77777777" w:rsidTr="0EA95551">
        <w:trPr>
          <w:trHeight w:val="300"/>
        </w:trPr>
        <w:tc>
          <w:tcPr>
            <w:tcW w:w="1710" w:type="dxa"/>
            <w:tcBorders>
              <w:top w:val="single" w:sz="6" w:space="0" w:color="93867A"/>
              <w:left w:val="nil"/>
              <w:bottom w:val="single" w:sz="6" w:space="0" w:color="93867A"/>
              <w:right w:val="nil"/>
            </w:tcBorders>
            <w:vAlign w:val="center"/>
          </w:tcPr>
          <w:p w14:paraId="660244A8" w14:textId="77777777" w:rsidR="3D434B5F" w:rsidRDefault="3D434B5F" w:rsidP="3D434B5F">
            <w:pPr>
              <w:spacing w:line="259" w:lineRule="auto"/>
              <w:rPr>
                <w:rFonts w:ascii="Arial" w:eastAsia="Arial" w:hAnsi="Arial" w:cs="Arial"/>
              </w:rPr>
            </w:pPr>
            <w:r w:rsidRPr="3D434B5F">
              <w:rPr>
                <w:rFonts w:ascii="Arial" w:eastAsia="Arial" w:hAnsi="Arial" w:cs="Arial"/>
                <w:b/>
                <w:bCs/>
              </w:rPr>
              <w:t>Session</w:t>
            </w:r>
          </w:p>
        </w:tc>
        <w:tc>
          <w:tcPr>
            <w:tcW w:w="6915" w:type="dxa"/>
            <w:tcBorders>
              <w:top w:val="single" w:sz="6" w:space="0" w:color="93867A"/>
              <w:left w:val="nil"/>
              <w:bottom w:val="single" w:sz="6" w:space="0" w:color="93867A"/>
              <w:right w:val="nil"/>
            </w:tcBorders>
            <w:vAlign w:val="center"/>
          </w:tcPr>
          <w:p w14:paraId="0010BF5F" w14:textId="77777777" w:rsidR="3D434B5F" w:rsidRDefault="3D434B5F" w:rsidP="3D434B5F">
            <w:pPr>
              <w:spacing w:line="259" w:lineRule="auto"/>
              <w:rPr>
                <w:rFonts w:ascii="Arial" w:eastAsia="Arial" w:hAnsi="Arial" w:cs="Arial"/>
              </w:rPr>
            </w:pPr>
            <w:r w:rsidRPr="3D434B5F">
              <w:rPr>
                <w:rFonts w:ascii="Arial" w:eastAsia="Arial" w:hAnsi="Arial" w:cs="Arial"/>
              </w:rPr>
              <w:t>Team Meeting</w:t>
            </w:r>
          </w:p>
        </w:tc>
      </w:tr>
      <w:tr w:rsidR="3D434B5F" w14:paraId="2C4A3A5C" w14:textId="77777777" w:rsidTr="0EA95551">
        <w:trPr>
          <w:trHeight w:val="300"/>
        </w:trPr>
        <w:tc>
          <w:tcPr>
            <w:tcW w:w="1710" w:type="dxa"/>
            <w:tcBorders>
              <w:top w:val="single" w:sz="6" w:space="0" w:color="93867A"/>
              <w:left w:val="nil"/>
              <w:bottom w:val="single" w:sz="6" w:space="0" w:color="93867A"/>
              <w:right w:val="nil"/>
            </w:tcBorders>
            <w:vAlign w:val="center"/>
          </w:tcPr>
          <w:p w14:paraId="5CCFBA67" w14:textId="77777777" w:rsidR="3D434B5F" w:rsidRDefault="3D434B5F" w:rsidP="3D434B5F">
            <w:pPr>
              <w:spacing w:line="259" w:lineRule="auto"/>
              <w:rPr>
                <w:rFonts w:ascii="Arial" w:eastAsia="Arial" w:hAnsi="Arial" w:cs="Arial"/>
              </w:rPr>
            </w:pPr>
            <w:r w:rsidRPr="3D434B5F">
              <w:rPr>
                <w:rFonts w:ascii="Arial" w:eastAsia="Arial" w:hAnsi="Arial" w:cs="Arial"/>
                <w:b/>
                <w:bCs/>
              </w:rPr>
              <w:t>Aim</w:t>
            </w:r>
          </w:p>
        </w:tc>
        <w:tc>
          <w:tcPr>
            <w:tcW w:w="6915" w:type="dxa"/>
            <w:tcBorders>
              <w:top w:val="single" w:sz="6" w:space="0" w:color="93867A"/>
              <w:left w:val="nil"/>
              <w:bottom w:val="single" w:sz="6" w:space="0" w:color="93867A"/>
              <w:right w:val="nil"/>
            </w:tcBorders>
            <w:vAlign w:val="center"/>
          </w:tcPr>
          <w:p w14:paraId="282EF3C3" w14:textId="04385FB4" w:rsidR="3D434B5F" w:rsidRDefault="3D434B5F" w:rsidP="3D434B5F">
            <w:pPr>
              <w:spacing w:line="259" w:lineRule="auto"/>
              <w:rPr>
                <w:rFonts w:ascii="Arial" w:eastAsia="Arial" w:hAnsi="Arial" w:cs="Arial"/>
              </w:rPr>
            </w:pPr>
          </w:p>
        </w:tc>
      </w:tr>
      <w:tr w:rsidR="00950928" w14:paraId="1FE29229" w14:textId="77777777" w:rsidTr="0EA95551">
        <w:trPr>
          <w:trHeight w:val="300"/>
        </w:trPr>
        <w:tc>
          <w:tcPr>
            <w:tcW w:w="1710" w:type="dxa"/>
            <w:tcBorders>
              <w:top w:val="single" w:sz="6" w:space="0" w:color="93867A"/>
              <w:left w:val="nil"/>
              <w:bottom w:val="single" w:sz="6" w:space="0" w:color="93867A"/>
              <w:right w:val="nil"/>
            </w:tcBorders>
            <w:vAlign w:val="center"/>
          </w:tcPr>
          <w:p w14:paraId="6506DB6F" w14:textId="775D7C77" w:rsidR="00950928" w:rsidRDefault="00950928" w:rsidP="0067543C">
            <w:pPr>
              <w:spacing w:line="259" w:lineRule="auto"/>
              <w:rPr>
                <w:rFonts w:ascii="Arial" w:eastAsia="Arial" w:hAnsi="Arial" w:cs="Arial"/>
              </w:rPr>
            </w:pPr>
            <w:r>
              <w:rPr>
                <w:rFonts w:ascii="Arial" w:eastAsia="Arial" w:hAnsi="Arial" w:cs="Arial"/>
                <w:b/>
                <w:bCs/>
              </w:rPr>
              <w:t>Attendance</w:t>
            </w:r>
          </w:p>
        </w:tc>
        <w:tc>
          <w:tcPr>
            <w:tcW w:w="6915" w:type="dxa"/>
            <w:tcBorders>
              <w:top w:val="single" w:sz="6" w:space="0" w:color="93867A"/>
              <w:left w:val="nil"/>
              <w:bottom w:val="single" w:sz="6" w:space="0" w:color="93867A"/>
              <w:right w:val="nil"/>
            </w:tcBorders>
            <w:vAlign w:val="center"/>
          </w:tcPr>
          <w:p w14:paraId="531D235D" w14:textId="1DCFEB8A" w:rsidR="00950928" w:rsidRDefault="00D6088C" w:rsidP="00AA6081">
            <w:pPr>
              <w:spacing w:line="259" w:lineRule="auto"/>
              <w:rPr>
                <w:rFonts w:ascii="Arial" w:eastAsia="Arial" w:hAnsi="Arial" w:cs="Arial"/>
              </w:rPr>
            </w:pPr>
            <w:r>
              <w:rPr>
                <w:rFonts w:ascii="Arial" w:eastAsia="Arial" w:hAnsi="Arial" w:cs="Arial"/>
              </w:rPr>
              <w:t xml:space="preserve">Laura </w:t>
            </w:r>
            <w:r w:rsidR="00011664">
              <w:rPr>
                <w:rFonts w:ascii="Arial" w:eastAsia="Arial" w:hAnsi="Arial" w:cs="Arial"/>
              </w:rPr>
              <w:t>P</w:t>
            </w:r>
            <w:r>
              <w:rPr>
                <w:rFonts w:ascii="Arial" w:eastAsia="Arial" w:hAnsi="Arial" w:cs="Arial"/>
              </w:rPr>
              <w:t>erry, Christopher Clark, Alan Williams</w:t>
            </w:r>
          </w:p>
        </w:tc>
      </w:tr>
    </w:tbl>
    <w:p w14:paraId="3F0B9C0C" w14:textId="7E49657A" w:rsidR="00045626" w:rsidRDefault="00045626" w:rsidP="00045626">
      <w:pPr>
        <w:pStyle w:val="paragraph"/>
        <w:spacing w:before="0" w:beforeAutospacing="0" w:after="0" w:afterAutospacing="0"/>
        <w:textAlignment w:val="baseline"/>
        <w:rPr>
          <w:rStyle w:val="normaltextrun"/>
          <w:rFonts w:ascii="Arial" w:hAnsi="Arial" w:cs="Arial"/>
        </w:rPr>
      </w:pPr>
    </w:p>
    <w:p w14:paraId="05D64048" w14:textId="77777777" w:rsidR="006E1B0A" w:rsidRDefault="006E1B0A" w:rsidP="00C13556">
      <w:pPr>
        <w:pStyle w:val="paragraph"/>
        <w:spacing w:before="0" w:beforeAutospacing="0" w:after="0" w:afterAutospacing="0"/>
        <w:textAlignment w:val="baseline"/>
        <w:rPr>
          <w:rStyle w:val="normaltextrun"/>
          <w:rFonts w:ascii="Arial" w:hAnsi="Arial" w:cs="Arial"/>
        </w:rPr>
      </w:pPr>
    </w:p>
    <w:p w14:paraId="0DCC1E8F" w14:textId="7516C6D1" w:rsidR="00616B2F" w:rsidRPr="006E1B0A" w:rsidRDefault="006E1B0A" w:rsidP="00C13556">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14:paraId="1DBA3C77" w14:textId="3EB36700" w:rsidR="164F845D" w:rsidRDefault="164F845D" w:rsidP="164F845D">
      <w:pPr>
        <w:pStyle w:val="paragraph"/>
        <w:spacing w:before="0" w:beforeAutospacing="0" w:after="0" w:afterAutospacing="0"/>
        <w:rPr>
          <w:rStyle w:val="normaltextrun"/>
          <w:rFonts w:ascii="Arial" w:hAnsi="Arial" w:cs="Arial"/>
          <w:color w:val="FF0000"/>
          <w:sz w:val="28"/>
          <w:szCs w:val="28"/>
        </w:rPr>
      </w:pPr>
    </w:p>
    <w:p w14:paraId="60C8BCE9" w14:textId="60EAEB04" w:rsidR="006E1B0A" w:rsidRDefault="00D6088C" w:rsidP="00D6088C">
      <w:pPr>
        <w:pStyle w:val="paragraph"/>
        <w:numPr>
          <w:ilvl w:val="0"/>
          <w:numId w:val="10"/>
        </w:numPr>
        <w:spacing w:before="0" w:beforeAutospacing="0" w:after="0" w:afterAutospacing="0"/>
        <w:textAlignment w:val="baseline"/>
      </w:pPr>
      <w:r>
        <w:t xml:space="preserve">Update on </w:t>
      </w:r>
      <w:r w:rsidR="004D373E">
        <w:t xml:space="preserve">CMS (Dynamics new version) – </w:t>
      </w:r>
      <w:r w:rsidR="004D373E" w:rsidRPr="00433861">
        <w:rPr>
          <w:i/>
          <w:iCs/>
          <w:color w:val="767171" w:themeColor="background2" w:themeShade="80"/>
        </w:rPr>
        <w:t xml:space="preserve">LP </w:t>
      </w:r>
      <w:r w:rsidR="006D5150" w:rsidRPr="00433861">
        <w:rPr>
          <w:i/>
          <w:iCs/>
          <w:color w:val="767171" w:themeColor="background2" w:themeShade="80"/>
        </w:rPr>
        <w:t xml:space="preserve">advises new CMS version still being worked on. Further delay due to focus being taken away in DDAT due to </w:t>
      </w:r>
      <w:r w:rsidR="00433861" w:rsidRPr="00433861">
        <w:rPr>
          <w:i/>
          <w:iCs/>
          <w:color w:val="767171" w:themeColor="background2" w:themeShade="80"/>
        </w:rPr>
        <w:t>a different system failure in organisation requiring works.</w:t>
      </w:r>
    </w:p>
    <w:p w14:paraId="6591DFBD" w14:textId="33705310" w:rsidR="004D373E" w:rsidRPr="000B03BD" w:rsidRDefault="004D373E" w:rsidP="00D6088C">
      <w:pPr>
        <w:pStyle w:val="paragraph"/>
        <w:numPr>
          <w:ilvl w:val="0"/>
          <w:numId w:val="10"/>
        </w:numPr>
        <w:spacing w:before="0" w:beforeAutospacing="0" w:after="0" w:afterAutospacing="0"/>
        <w:textAlignment w:val="baseline"/>
        <w:rPr>
          <w:i/>
          <w:iCs/>
          <w:color w:val="767171" w:themeColor="background2" w:themeShade="80"/>
        </w:rPr>
      </w:pPr>
      <w:r w:rsidRPr="004D373E">
        <w:t>Recruitment Update - M &amp; G Starts Monday 18th with first SLO taking place 5th April and subsequent trainings following SLO x 3</w:t>
      </w:r>
      <w:r w:rsidR="008B2FAC">
        <w:t xml:space="preserve"> – </w:t>
      </w:r>
      <w:r w:rsidR="008B2FAC" w:rsidRPr="000B03BD">
        <w:rPr>
          <w:i/>
          <w:iCs/>
          <w:color w:val="767171" w:themeColor="background2" w:themeShade="80"/>
        </w:rPr>
        <w:t xml:space="preserve">For our next round of recruitment, we will be </w:t>
      </w:r>
      <w:r w:rsidR="00986612" w:rsidRPr="000B03BD">
        <w:rPr>
          <w:i/>
          <w:iCs/>
          <w:color w:val="767171" w:themeColor="background2" w:themeShade="80"/>
        </w:rPr>
        <w:t>commencing meet &amp; Greet sessions starting Monday 18</w:t>
      </w:r>
      <w:r w:rsidR="00986612" w:rsidRPr="000B03BD">
        <w:rPr>
          <w:i/>
          <w:iCs/>
          <w:color w:val="767171" w:themeColor="background2" w:themeShade="80"/>
          <w:vertAlign w:val="superscript"/>
        </w:rPr>
        <w:t>th</w:t>
      </w:r>
      <w:r w:rsidR="00986612" w:rsidRPr="000B03BD">
        <w:rPr>
          <w:i/>
          <w:iCs/>
          <w:color w:val="767171" w:themeColor="background2" w:themeShade="80"/>
        </w:rPr>
        <w:t xml:space="preserve"> March, followed by 4 further sessions planned with the final taking place </w:t>
      </w:r>
      <w:r w:rsidR="00F271D1" w:rsidRPr="000B03BD">
        <w:rPr>
          <w:i/>
          <w:iCs/>
          <w:color w:val="767171" w:themeColor="background2" w:themeShade="80"/>
        </w:rPr>
        <w:t>Wednesday 27</w:t>
      </w:r>
      <w:r w:rsidR="00F271D1" w:rsidRPr="000B03BD">
        <w:rPr>
          <w:i/>
          <w:iCs/>
          <w:color w:val="767171" w:themeColor="background2" w:themeShade="80"/>
          <w:vertAlign w:val="superscript"/>
        </w:rPr>
        <w:t>th</w:t>
      </w:r>
      <w:r w:rsidR="00F271D1" w:rsidRPr="000B03BD">
        <w:rPr>
          <w:i/>
          <w:iCs/>
          <w:color w:val="767171" w:themeColor="background2" w:themeShade="80"/>
        </w:rPr>
        <w:t xml:space="preserve"> March. SLO (3 sessions planned) will commence Friday 6</w:t>
      </w:r>
      <w:r w:rsidR="00F271D1" w:rsidRPr="000B03BD">
        <w:rPr>
          <w:i/>
          <w:iCs/>
          <w:color w:val="767171" w:themeColor="background2" w:themeShade="80"/>
          <w:vertAlign w:val="superscript"/>
        </w:rPr>
        <w:t>th</w:t>
      </w:r>
      <w:r w:rsidR="00F271D1" w:rsidRPr="000B03BD">
        <w:rPr>
          <w:i/>
          <w:iCs/>
          <w:color w:val="767171" w:themeColor="background2" w:themeShade="80"/>
        </w:rPr>
        <w:t xml:space="preserve"> April with all further training to follow. </w:t>
      </w:r>
    </w:p>
    <w:p w14:paraId="275D64AE" w14:textId="6D74E2A6" w:rsidR="004D373E" w:rsidRDefault="004D373E" w:rsidP="00D6088C">
      <w:pPr>
        <w:pStyle w:val="paragraph"/>
        <w:numPr>
          <w:ilvl w:val="0"/>
          <w:numId w:val="10"/>
        </w:numPr>
        <w:spacing w:before="0" w:beforeAutospacing="0" w:after="0" w:afterAutospacing="0"/>
        <w:textAlignment w:val="baseline"/>
      </w:pPr>
      <w:r w:rsidRPr="000B03BD">
        <w:rPr>
          <w:i/>
          <w:iCs/>
          <w:color w:val="767171" w:themeColor="background2" w:themeShade="80"/>
        </w:rPr>
        <w:t>Customer Feedback</w:t>
      </w:r>
      <w:r w:rsidRPr="000B03BD">
        <w:rPr>
          <w:color w:val="767171" w:themeColor="background2" w:themeShade="80"/>
        </w:rPr>
        <w:t xml:space="preserve"> </w:t>
      </w:r>
      <w:r w:rsidRPr="004D373E">
        <w:t>- Davies Tech/</w:t>
      </w:r>
      <w:proofErr w:type="spellStart"/>
      <w:r w:rsidRPr="004D373E">
        <w:t>One</w:t>
      </w:r>
      <w:r>
        <w:t>C</w:t>
      </w:r>
      <w:r w:rsidRPr="004D373E">
        <w:t>om</w:t>
      </w:r>
      <w:proofErr w:type="spellEnd"/>
      <w:r w:rsidRPr="004D373E">
        <w:t xml:space="preserve"> work almost complet</w:t>
      </w:r>
      <w:r w:rsidR="00D6530D">
        <w:t>e –</w:t>
      </w:r>
      <w:r w:rsidR="00D6530D" w:rsidRPr="000B03BD">
        <w:rPr>
          <w:i/>
          <w:iCs/>
          <w:color w:val="767171" w:themeColor="background2" w:themeShade="80"/>
        </w:rPr>
        <w:t xml:space="preserve"> Our new Customer feedback set up is complete, </w:t>
      </w:r>
      <w:r w:rsidR="00D23AAB" w:rsidRPr="000B03BD">
        <w:rPr>
          <w:i/>
          <w:iCs/>
          <w:color w:val="767171" w:themeColor="background2" w:themeShade="80"/>
        </w:rPr>
        <w:t xml:space="preserve">there is a small tweak requested from </w:t>
      </w:r>
      <w:proofErr w:type="spellStart"/>
      <w:r w:rsidR="00D23AAB" w:rsidRPr="000B03BD">
        <w:rPr>
          <w:i/>
          <w:iCs/>
          <w:color w:val="767171" w:themeColor="background2" w:themeShade="80"/>
        </w:rPr>
        <w:t>OneCom.Davies</w:t>
      </w:r>
      <w:proofErr w:type="spellEnd"/>
      <w:r w:rsidR="00D23AAB" w:rsidRPr="000B03BD">
        <w:rPr>
          <w:i/>
          <w:iCs/>
          <w:color w:val="767171" w:themeColor="background2" w:themeShade="80"/>
        </w:rPr>
        <w:t xml:space="preserve"> Technology before we go live. </w:t>
      </w:r>
      <w:r w:rsidR="00D6530D" w:rsidRPr="000B03BD">
        <w:rPr>
          <w:i/>
          <w:iCs/>
          <w:color w:val="767171" w:themeColor="background2" w:themeShade="80"/>
        </w:rPr>
        <w:t xml:space="preserve"> moving forward, following training, Operators will be required to take some action on Mitel </w:t>
      </w:r>
      <w:r w:rsidR="00D23AAB" w:rsidRPr="000B03BD">
        <w:rPr>
          <w:i/>
          <w:iCs/>
          <w:color w:val="767171" w:themeColor="background2" w:themeShade="80"/>
        </w:rPr>
        <w:t>main screen t</w:t>
      </w:r>
      <w:r w:rsidR="00D6530D" w:rsidRPr="000B03BD">
        <w:rPr>
          <w:i/>
          <w:iCs/>
          <w:color w:val="767171" w:themeColor="background2" w:themeShade="80"/>
        </w:rPr>
        <w:t>o enable the survey. Training is upcoming.</w:t>
      </w:r>
      <w:r w:rsidR="00D6530D" w:rsidRPr="000B03BD">
        <w:rPr>
          <w:color w:val="767171" w:themeColor="background2" w:themeShade="80"/>
        </w:rPr>
        <w:t xml:space="preserve"> </w:t>
      </w:r>
    </w:p>
    <w:p w14:paraId="7FB38FE2" w14:textId="1620A8A4" w:rsidR="004D373E" w:rsidRDefault="004D373E" w:rsidP="00D6088C">
      <w:pPr>
        <w:pStyle w:val="paragraph"/>
        <w:numPr>
          <w:ilvl w:val="0"/>
          <w:numId w:val="10"/>
        </w:numPr>
        <w:spacing w:before="0" w:beforeAutospacing="0" w:after="0" w:afterAutospacing="0"/>
        <w:textAlignment w:val="baseline"/>
      </w:pPr>
      <w:r w:rsidRPr="004D373E">
        <w:t>New Starters - Any feedback on how they are settling in/observations? considerations for learning pathway?</w:t>
      </w:r>
      <w:r w:rsidR="000B03BD">
        <w:t xml:space="preserve"> – </w:t>
      </w:r>
      <w:r w:rsidR="000B03BD" w:rsidRPr="004A6AA2">
        <w:rPr>
          <w:i/>
          <w:iCs/>
          <w:color w:val="767171" w:themeColor="background2" w:themeShade="80"/>
        </w:rPr>
        <w:t>No feedback regarding Training perse</w:t>
      </w:r>
      <w:r w:rsidR="002F62A7" w:rsidRPr="004A6AA2">
        <w:rPr>
          <w:i/>
          <w:iCs/>
          <w:color w:val="767171" w:themeColor="background2" w:themeShade="80"/>
        </w:rPr>
        <w:t xml:space="preserve">; Point to note, it would be useful to be reminded that the way that we give feedback can have a big impact on the </w:t>
      </w:r>
      <w:r w:rsidR="004A6AA2" w:rsidRPr="004A6AA2">
        <w:rPr>
          <w:i/>
          <w:iCs/>
          <w:color w:val="767171" w:themeColor="background2" w:themeShade="80"/>
        </w:rPr>
        <w:t>operator</w:t>
      </w:r>
      <w:r w:rsidR="004A6AA2">
        <w:rPr>
          <w:i/>
          <w:iCs/>
          <w:color w:val="767171" w:themeColor="background2" w:themeShade="80"/>
        </w:rPr>
        <w:t>’s</w:t>
      </w:r>
      <w:r w:rsidR="002F62A7" w:rsidRPr="004A6AA2">
        <w:rPr>
          <w:i/>
          <w:iCs/>
          <w:color w:val="767171" w:themeColor="background2" w:themeShade="80"/>
        </w:rPr>
        <w:t xml:space="preserve"> wellbeing and motivation for returning to the role. </w:t>
      </w:r>
      <w:r w:rsidR="00D032F3">
        <w:rPr>
          <w:i/>
          <w:iCs/>
          <w:color w:val="767171" w:themeColor="background2" w:themeShade="80"/>
        </w:rPr>
        <w:t xml:space="preserve">It should be considered whether we are always </w:t>
      </w:r>
      <w:r w:rsidR="00E465FF" w:rsidRPr="004A6AA2">
        <w:rPr>
          <w:i/>
          <w:iCs/>
          <w:color w:val="767171" w:themeColor="background2" w:themeShade="80"/>
        </w:rPr>
        <w:t xml:space="preserve">offering feedback in a constructive </w:t>
      </w:r>
      <w:r w:rsidR="00D032F3">
        <w:rPr>
          <w:i/>
          <w:iCs/>
          <w:color w:val="767171" w:themeColor="background2" w:themeShade="80"/>
        </w:rPr>
        <w:t xml:space="preserve">and </w:t>
      </w:r>
      <w:r w:rsidR="00E465FF" w:rsidRPr="004A6AA2">
        <w:rPr>
          <w:i/>
          <w:iCs/>
          <w:color w:val="767171" w:themeColor="background2" w:themeShade="80"/>
        </w:rPr>
        <w:t xml:space="preserve">considered way and that we should be </w:t>
      </w:r>
      <w:r w:rsidR="00FB104D" w:rsidRPr="004A6AA2">
        <w:rPr>
          <w:i/>
          <w:iCs/>
          <w:color w:val="767171" w:themeColor="background2" w:themeShade="80"/>
        </w:rPr>
        <w:t xml:space="preserve">offering developmental opportunities in a </w:t>
      </w:r>
      <w:r w:rsidR="00177D6A">
        <w:rPr>
          <w:i/>
          <w:iCs/>
          <w:color w:val="767171" w:themeColor="background2" w:themeShade="80"/>
        </w:rPr>
        <w:t xml:space="preserve">thoughtful </w:t>
      </w:r>
      <w:r w:rsidR="004A6AA2" w:rsidRPr="004A6AA2">
        <w:rPr>
          <w:i/>
          <w:iCs/>
          <w:color w:val="767171" w:themeColor="background2" w:themeShade="80"/>
        </w:rPr>
        <w:t>and positive fashion</w:t>
      </w:r>
      <w:r w:rsidR="00177D6A">
        <w:rPr>
          <w:i/>
          <w:iCs/>
          <w:color w:val="767171" w:themeColor="background2" w:themeShade="80"/>
        </w:rPr>
        <w:t>,</w:t>
      </w:r>
      <w:r w:rsidR="004A6AA2" w:rsidRPr="004A6AA2">
        <w:rPr>
          <w:i/>
          <w:iCs/>
          <w:color w:val="767171" w:themeColor="background2" w:themeShade="80"/>
        </w:rPr>
        <w:t xml:space="preserve"> to </w:t>
      </w:r>
      <w:r w:rsidR="004A6AA2">
        <w:rPr>
          <w:i/>
          <w:iCs/>
          <w:color w:val="767171" w:themeColor="background2" w:themeShade="80"/>
        </w:rPr>
        <w:t>encourage</w:t>
      </w:r>
      <w:r w:rsidR="004A6AA2" w:rsidRPr="004A6AA2">
        <w:rPr>
          <w:i/>
          <w:iCs/>
          <w:color w:val="767171" w:themeColor="background2" w:themeShade="80"/>
        </w:rPr>
        <w:t xml:space="preserve"> the operator to remain motivated and engaged in the role, and not to put them off.</w:t>
      </w:r>
      <w:r w:rsidR="00177D6A">
        <w:rPr>
          <w:i/>
          <w:iCs/>
          <w:color w:val="767171" w:themeColor="background2" w:themeShade="80"/>
        </w:rPr>
        <w:t xml:space="preserve"> </w:t>
      </w:r>
      <w:r w:rsidR="004A6AA2" w:rsidRPr="004A6AA2">
        <w:rPr>
          <w:color w:val="767171" w:themeColor="background2" w:themeShade="80"/>
        </w:rPr>
        <w:t xml:space="preserve"> </w:t>
      </w:r>
    </w:p>
    <w:p w14:paraId="75BFD56C" w14:textId="3C0E753C" w:rsidR="004D373E" w:rsidRDefault="00B736CE" w:rsidP="00D6088C">
      <w:pPr>
        <w:pStyle w:val="paragraph"/>
        <w:numPr>
          <w:ilvl w:val="0"/>
          <w:numId w:val="10"/>
        </w:numPr>
        <w:spacing w:before="0" w:beforeAutospacing="0" w:after="0" w:afterAutospacing="0"/>
        <w:textAlignment w:val="baseline"/>
      </w:pPr>
      <w:r>
        <w:t xml:space="preserve">The NSL has been working with </w:t>
      </w:r>
      <w:r w:rsidR="00A851D8">
        <w:t>“</w:t>
      </w:r>
      <w:r w:rsidR="004D373E" w:rsidRPr="004D373E">
        <w:t>Helpline Partnerships</w:t>
      </w:r>
      <w:r w:rsidR="00A851D8">
        <w:t xml:space="preserve">”. </w:t>
      </w:r>
      <w:r w:rsidR="004D54ED">
        <w:t xml:space="preserve">NSL </w:t>
      </w:r>
      <w:r>
        <w:t xml:space="preserve">have </w:t>
      </w:r>
      <w:r w:rsidR="00A851D8">
        <w:t xml:space="preserve">now </w:t>
      </w:r>
      <w:r>
        <w:t xml:space="preserve">achieved the </w:t>
      </w:r>
      <w:r w:rsidR="004D373E" w:rsidRPr="004D373E">
        <w:t>Standards certificate</w:t>
      </w:r>
      <w:r w:rsidR="004A6AA2">
        <w:t xml:space="preserve">. This will remain in place </w:t>
      </w:r>
      <w:r w:rsidR="004D373E" w:rsidRPr="004D373E">
        <w:t xml:space="preserve">for 3 </w:t>
      </w:r>
      <w:r w:rsidR="004A6AA2" w:rsidRPr="004D373E">
        <w:t>years</w:t>
      </w:r>
      <w:r w:rsidR="004A6AA2">
        <w:t xml:space="preserve">. This is a </w:t>
      </w:r>
      <w:r w:rsidR="004D373E" w:rsidRPr="004D373E">
        <w:t xml:space="preserve">huge achievement for </w:t>
      </w:r>
      <w:r w:rsidR="004A6AA2">
        <w:t xml:space="preserve">the </w:t>
      </w:r>
      <w:r w:rsidR="004D373E" w:rsidRPr="004D373E">
        <w:t>NSL.</w:t>
      </w:r>
    </w:p>
    <w:p w14:paraId="0BDE7E56" w14:textId="0575613E" w:rsidR="006E1B0A" w:rsidRPr="00725425" w:rsidRDefault="001915D0" w:rsidP="00725425">
      <w:pPr>
        <w:pStyle w:val="paragraph"/>
        <w:numPr>
          <w:ilvl w:val="0"/>
          <w:numId w:val="10"/>
        </w:numPr>
        <w:spacing w:before="0" w:beforeAutospacing="0" w:after="0" w:afterAutospacing="0"/>
        <w:textAlignment w:val="baseline"/>
        <w:rPr>
          <w:rFonts w:ascii="Arial" w:hAnsi="Arial" w:cs="Arial"/>
        </w:rPr>
      </w:pPr>
      <w:r w:rsidRPr="009E4386">
        <w:rPr>
          <w:i/>
          <w:iCs/>
          <w:color w:val="767171" w:themeColor="background2" w:themeShade="80"/>
        </w:rPr>
        <w:t xml:space="preserve">CL raises that there are some </w:t>
      </w:r>
      <w:r w:rsidR="007D33C6" w:rsidRPr="009E4386">
        <w:rPr>
          <w:i/>
          <w:iCs/>
          <w:color w:val="767171" w:themeColor="background2" w:themeShade="80"/>
        </w:rPr>
        <w:t>confusions</w:t>
      </w:r>
      <w:r w:rsidRPr="009E4386">
        <w:rPr>
          <w:i/>
          <w:iCs/>
          <w:color w:val="767171" w:themeColor="background2" w:themeShade="80"/>
        </w:rPr>
        <w:t xml:space="preserve"> around some of what the functions in the RS </w:t>
      </w:r>
      <w:r w:rsidR="005E3F0A" w:rsidRPr="009E4386">
        <w:rPr>
          <w:i/>
          <w:iCs/>
          <w:color w:val="767171" w:themeColor="background2" w:themeShade="80"/>
        </w:rPr>
        <w:t>restoring family links/ IFRC do, a</w:t>
      </w:r>
      <w:r w:rsidR="007D33C6" w:rsidRPr="009E4386">
        <w:rPr>
          <w:i/>
          <w:iCs/>
          <w:color w:val="767171" w:themeColor="background2" w:themeShade="80"/>
        </w:rPr>
        <w:t>r</w:t>
      </w:r>
      <w:r w:rsidR="005E3F0A" w:rsidRPr="009E4386">
        <w:rPr>
          <w:i/>
          <w:iCs/>
          <w:color w:val="767171" w:themeColor="background2" w:themeShade="80"/>
        </w:rPr>
        <w:t>e they the same</w:t>
      </w:r>
      <w:r w:rsidR="007D33C6" w:rsidRPr="009E4386">
        <w:rPr>
          <w:i/>
          <w:iCs/>
          <w:color w:val="767171" w:themeColor="background2" w:themeShade="80"/>
        </w:rPr>
        <w:t>?</w:t>
      </w:r>
      <w:r w:rsidR="005E3F0A" w:rsidRPr="009E4386">
        <w:rPr>
          <w:i/>
          <w:iCs/>
          <w:color w:val="767171" w:themeColor="background2" w:themeShade="80"/>
        </w:rPr>
        <w:t xml:space="preserve"> </w:t>
      </w:r>
      <w:r w:rsidR="007D33C6" w:rsidRPr="009E4386">
        <w:rPr>
          <w:i/>
          <w:iCs/>
          <w:color w:val="767171" w:themeColor="background2" w:themeShade="80"/>
        </w:rPr>
        <w:t>What</w:t>
      </w:r>
      <w:r w:rsidR="005E3F0A" w:rsidRPr="009E4386">
        <w:rPr>
          <w:i/>
          <w:iCs/>
          <w:color w:val="767171" w:themeColor="background2" w:themeShade="80"/>
        </w:rPr>
        <w:t xml:space="preserve"> are their main differences</w:t>
      </w:r>
      <w:r w:rsidR="007D33C6" w:rsidRPr="009E4386">
        <w:rPr>
          <w:i/>
          <w:iCs/>
          <w:color w:val="767171" w:themeColor="background2" w:themeShade="80"/>
        </w:rPr>
        <w:t>?</w:t>
      </w:r>
      <w:r w:rsidR="005E3F0A" w:rsidRPr="009E4386">
        <w:rPr>
          <w:i/>
          <w:iCs/>
          <w:color w:val="767171" w:themeColor="background2" w:themeShade="80"/>
        </w:rPr>
        <w:t xml:space="preserve"> </w:t>
      </w:r>
      <w:r w:rsidR="007D33C6" w:rsidRPr="009E4386">
        <w:rPr>
          <w:i/>
          <w:iCs/>
          <w:color w:val="767171" w:themeColor="background2" w:themeShade="80"/>
        </w:rPr>
        <w:lastRenderedPageBreak/>
        <w:t>H</w:t>
      </w:r>
      <w:r w:rsidR="005E3F0A" w:rsidRPr="009E4386">
        <w:rPr>
          <w:i/>
          <w:iCs/>
          <w:color w:val="767171" w:themeColor="background2" w:themeShade="80"/>
        </w:rPr>
        <w:t xml:space="preserve">ow can we be sure we are </w:t>
      </w:r>
      <w:r w:rsidR="007D33C6" w:rsidRPr="009E4386">
        <w:rPr>
          <w:i/>
          <w:iCs/>
          <w:color w:val="767171" w:themeColor="background2" w:themeShade="80"/>
        </w:rPr>
        <w:t>signposting</w:t>
      </w:r>
      <w:r w:rsidR="005E3F0A" w:rsidRPr="009E4386">
        <w:rPr>
          <w:i/>
          <w:iCs/>
          <w:color w:val="767171" w:themeColor="background2" w:themeShade="80"/>
        </w:rPr>
        <w:t xml:space="preserve"> to th</w:t>
      </w:r>
      <w:r w:rsidR="007D33C6" w:rsidRPr="009E4386">
        <w:rPr>
          <w:i/>
          <w:iCs/>
          <w:color w:val="767171" w:themeColor="background2" w:themeShade="80"/>
        </w:rPr>
        <w:t xml:space="preserve">e right service? </w:t>
      </w:r>
      <w:r w:rsidR="009E4386" w:rsidRPr="009E4386">
        <w:rPr>
          <w:i/>
          <w:iCs/>
          <w:color w:val="767171" w:themeColor="background2" w:themeShade="80"/>
        </w:rPr>
        <w:t>Can this information be clearer in the SLOM?</w:t>
      </w:r>
    </w:p>
    <w:p w14:paraId="0183D6E1" w14:textId="77777777" w:rsidR="00725425" w:rsidRDefault="00725425" w:rsidP="00725425">
      <w:pPr>
        <w:pStyle w:val="paragraph"/>
        <w:spacing w:before="0" w:beforeAutospacing="0" w:after="0" w:afterAutospacing="0"/>
        <w:textAlignment w:val="baseline"/>
        <w:rPr>
          <w:i/>
          <w:iCs/>
          <w:color w:val="767171" w:themeColor="background2" w:themeShade="80"/>
        </w:rPr>
      </w:pPr>
    </w:p>
    <w:p w14:paraId="39342D47" w14:textId="77777777" w:rsidR="00725425" w:rsidRPr="00725425" w:rsidRDefault="00725425" w:rsidP="00725425">
      <w:pPr>
        <w:pStyle w:val="paragraph"/>
        <w:spacing w:before="0" w:beforeAutospacing="0" w:after="0" w:afterAutospacing="0"/>
        <w:textAlignment w:val="baseline"/>
        <w:rPr>
          <w:rStyle w:val="normaltextrun"/>
          <w:rFonts w:ascii="Arial" w:hAnsi="Arial" w:cs="Arial"/>
        </w:rPr>
      </w:pPr>
    </w:p>
    <w:p w14:paraId="15F80768" w14:textId="155BB891" w:rsidR="00950928" w:rsidRDefault="00616B2F" w:rsidP="00011664">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Actions</w:t>
      </w:r>
    </w:p>
    <w:p w14:paraId="56EF35E6" w14:textId="77777777" w:rsidR="00EB07C2" w:rsidRDefault="00EB07C2" w:rsidP="00011664">
      <w:pPr>
        <w:pStyle w:val="paragraph"/>
        <w:spacing w:before="0" w:beforeAutospacing="0" w:after="0" w:afterAutospacing="0"/>
        <w:textAlignment w:val="baseline"/>
        <w:rPr>
          <w:rStyle w:val="normaltextrun"/>
          <w:rFonts w:ascii="Arial" w:hAnsi="Arial" w:cs="Arial"/>
          <w:color w:val="FF0000"/>
          <w:sz w:val="28"/>
          <w:szCs w:val="28"/>
        </w:rPr>
      </w:pPr>
    </w:p>
    <w:p w14:paraId="5DF77B78" w14:textId="0D31AAD8" w:rsidR="00EB07C2" w:rsidRPr="00725425" w:rsidRDefault="00EB07C2" w:rsidP="00EB07C2">
      <w:pPr>
        <w:pStyle w:val="paragraph"/>
        <w:numPr>
          <w:ilvl w:val="0"/>
          <w:numId w:val="10"/>
        </w:numPr>
        <w:spacing w:before="0" w:beforeAutospacing="0" w:after="0" w:afterAutospacing="0"/>
        <w:textAlignment w:val="baseline"/>
        <w:rPr>
          <w:rFonts w:ascii="Arial" w:hAnsi="Arial" w:cs="Arial"/>
        </w:rPr>
      </w:pPr>
      <w:r w:rsidRPr="009E4386">
        <w:rPr>
          <w:i/>
          <w:iCs/>
          <w:color w:val="767171" w:themeColor="background2" w:themeShade="80"/>
        </w:rPr>
        <w:t>CL raises that there are some confusions around some of what the functions in the RS restoring family links/ IFRC do, are they the same? What are their main differences? How can we be sure we are signposting to the right service? Can this information be clearer in the SLOM?</w:t>
      </w:r>
      <w:r>
        <w:rPr>
          <w:i/>
          <w:iCs/>
          <w:color w:val="767171" w:themeColor="background2" w:themeShade="80"/>
        </w:rPr>
        <w:t xml:space="preserve"> – </w:t>
      </w:r>
      <w:r w:rsidRPr="00C264D0">
        <w:rPr>
          <w:i/>
          <w:iCs/>
        </w:rPr>
        <w:t xml:space="preserve">LP to share with HN &amp; </w:t>
      </w:r>
      <w:r w:rsidR="00C264D0" w:rsidRPr="00C264D0">
        <w:rPr>
          <w:i/>
          <w:iCs/>
        </w:rPr>
        <w:t xml:space="preserve">NJ regarding seeking clarification around RS services and when which applies to which situation </w:t>
      </w:r>
    </w:p>
    <w:p w14:paraId="6518ABBD" w14:textId="77777777" w:rsidR="00EB07C2" w:rsidRDefault="00EB07C2" w:rsidP="00EB07C2">
      <w:pPr>
        <w:pStyle w:val="paragraph"/>
        <w:spacing w:before="0" w:beforeAutospacing="0" w:after="0" w:afterAutospacing="0"/>
        <w:ind w:left="360"/>
        <w:textAlignment w:val="baseline"/>
        <w:rPr>
          <w:rFonts w:ascii="Arial" w:eastAsia="Arial" w:hAnsi="Arial" w:cs="Arial"/>
          <w:color w:val="627B80"/>
          <w:sz w:val="28"/>
          <w:szCs w:val="28"/>
        </w:rPr>
      </w:pPr>
    </w:p>
    <w:sectPr w:rsidR="00EB07C2">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2FF4" w14:textId="77777777" w:rsidR="00A15934" w:rsidRDefault="00A15934">
      <w:pPr>
        <w:spacing w:after="0" w:line="240" w:lineRule="auto"/>
      </w:pPr>
      <w:r>
        <w:separator/>
      </w:r>
    </w:p>
  </w:endnote>
  <w:endnote w:type="continuationSeparator" w:id="0">
    <w:p w14:paraId="7FF7E05B" w14:textId="77777777" w:rsidR="00A15934" w:rsidRDefault="00A15934">
      <w:pPr>
        <w:spacing w:after="0" w:line="240" w:lineRule="auto"/>
      </w:pPr>
      <w:r>
        <w:continuationSeparator/>
      </w:r>
    </w:p>
  </w:endnote>
  <w:endnote w:type="continuationNotice" w:id="1">
    <w:p w14:paraId="0196176F" w14:textId="77777777" w:rsidR="00A15934" w:rsidRDefault="00A15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8A33" w14:textId="77777777" w:rsidR="00A15934" w:rsidRDefault="00A15934">
      <w:pPr>
        <w:spacing w:after="0" w:line="240" w:lineRule="auto"/>
      </w:pPr>
      <w:r>
        <w:rPr>
          <w:color w:val="000000"/>
        </w:rPr>
        <w:separator/>
      </w:r>
    </w:p>
  </w:footnote>
  <w:footnote w:type="continuationSeparator" w:id="0">
    <w:p w14:paraId="77FEEF0B" w14:textId="77777777" w:rsidR="00A15934" w:rsidRDefault="00A15934">
      <w:pPr>
        <w:spacing w:after="0" w:line="240" w:lineRule="auto"/>
      </w:pPr>
      <w:r>
        <w:continuationSeparator/>
      </w:r>
    </w:p>
  </w:footnote>
  <w:footnote w:type="continuationNotice" w:id="1">
    <w:p w14:paraId="59AD5673" w14:textId="77777777" w:rsidR="00A15934" w:rsidRDefault="00A159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52F41"/>
    <w:multiLevelType w:val="hybridMultilevel"/>
    <w:tmpl w:val="098C8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F5182D"/>
    <w:multiLevelType w:val="hybridMultilevel"/>
    <w:tmpl w:val="372A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12105"/>
    <w:multiLevelType w:val="hybridMultilevel"/>
    <w:tmpl w:val="FD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num w:numId="1" w16cid:durableId="1633905990">
    <w:abstractNumId w:val="10"/>
  </w:num>
  <w:num w:numId="2" w16cid:durableId="226301639">
    <w:abstractNumId w:val="3"/>
  </w:num>
  <w:num w:numId="3" w16cid:durableId="1602645165">
    <w:abstractNumId w:val="9"/>
  </w:num>
  <w:num w:numId="4" w16cid:durableId="1921677180">
    <w:abstractNumId w:val="0"/>
  </w:num>
  <w:num w:numId="5" w16cid:durableId="1840270942">
    <w:abstractNumId w:val="2"/>
  </w:num>
  <w:num w:numId="6" w16cid:durableId="1589847447">
    <w:abstractNumId w:val="8"/>
  </w:num>
  <w:num w:numId="7" w16cid:durableId="691299569">
    <w:abstractNumId w:val="1"/>
  </w:num>
  <w:num w:numId="8" w16cid:durableId="1294603323">
    <w:abstractNumId w:val="5"/>
  </w:num>
  <w:num w:numId="9" w16cid:durableId="91707422">
    <w:abstractNumId w:val="7"/>
  </w:num>
  <w:num w:numId="10" w16cid:durableId="1464884745">
    <w:abstractNumId w:val="6"/>
  </w:num>
  <w:num w:numId="11" w16cid:durableId="1009409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1664"/>
    <w:rsid w:val="000150B7"/>
    <w:rsid w:val="000169DA"/>
    <w:rsid w:val="00031996"/>
    <w:rsid w:val="00045626"/>
    <w:rsid w:val="00057813"/>
    <w:rsid w:val="000B03BD"/>
    <w:rsid w:val="000F1CC1"/>
    <w:rsid w:val="00121453"/>
    <w:rsid w:val="001247C4"/>
    <w:rsid w:val="00177D6A"/>
    <w:rsid w:val="001915D0"/>
    <w:rsid w:val="00192761"/>
    <w:rsid w:val="00195849"/>
    <w:rsid w:val="00251001"/>
    <w:rsid w:val="00272FB6"/>
    <w:rsid w:val="002A0556"/>
    <w:rsid w:val="002A72E2"/>
    <w:rsid w:val="002B68B5"/>
    <w:rsid w:val="002C2EE1"/>
    <w:rsid w:val="002F62A7"/>
    <w:rsid w:val="00311941"/>
    <w:rsid w:val="00314D7B"/>
    <w:rsid w:val="00361344"/>
    <w:rsid w:val="003A65BF"/>
    <w:rsid w:val="003B2F11"/>
    <w:rsid w:val="003C5BBA"/>
    <w:rsid w:val="003C645C"/>
    <w:rsid w:val="003D4B35"/>
    <w:rsid w:val="003E51FF"/>
    <w:rsid w:val="003F02AC"/>
    <w:rsid w:val="004073FF"/>
    <w:rsid w:val="00430AED"/>
    <w:rsid w:val="004321A8"/>
    <w:rsid w:val="00433861"/>
    <w:rsid w:val="004356AD"/>
    <w:rsid w:val="004478F0"/>
    <w:rsid w:val="004A6AA2"/>
    <w:rsid w:val="004D373E"/>
    <w:rsid w:val="004D54ED"/>
    <w:rsid w:val="00530D91"/>
    <w:rsid w:val="00544429"/>
    <w:rsid w:val="00582549"/>
    <w:rsid w:val="005A4C5F"/>
    <w:rsid w:val="005E3F0A"/>
    <w:rsid w:val="00610421"/>
    <w:rsid w:val="00612883"/>
    <w:rsid w:val="00616B2F"/>
    <w:rsid w:val="00655461"/>
    <w:rsid w:val="0067543C"/>
    <w:rsid w:val="006B0F06"/>
    <w:rsid w:val="006D5150"/>
    <w:rsid w:val="006E1B0A"/>
    <w:rsid w:val="0071350E"/>
    <w:rsid w:val="00715730"/>
    <w:rsid w:val="007162D6"/>
    <w:rsid w:val="00725425"/>
    <w:rsid w:val="007269D2"/>
    <w:rsid w:val="00764811"/>
    <w:rsid w:val="007D33C6"/>
    <w:rsid w:val="00825EE1"/>
    <w:rsid w:val="00842C75"/>
    <w:rsid w:val="0089702E"/>
    <w:rsid w:val="008B2FAC"/>
    <w:rsid w:val="008D4E14"/>
    <w:rsid w:val="009019DE"/>
    <w:rsid w:val="00911D70"/>
    <w:rsid w:val="009121D3"/>
    <w:rsid w:val="0094548F"/>
    <w:rsid w:val="00950928"/>
    <w:rsid w:val="0097652A"/>
    <w:rsid w:val="00986612"/>
    <w:rsid w:val="009A0963"/>
    <w:rsid w:val="009C6D27"/>
    <w:rsid w:val="009E2543"/>
    <w:rsid w:val="009E4386"/>
    <w:rsid w:val="009F5E04"/>
    <w:rsid w:val="00A15934"/>
    <w:rsid w:val="00A26706"/>
    <w:rsid w:val="00A3486C"/>
    <w:rsid w:val="00A851D8"/>
    <w:rsid w:val="00A927AE"/>
    <w:rsid w:val="00AA6081"/>
    <w:rsid w:val="00B01505"/>
    <w:rsid w:val="00B56470"/>
    <w:rsid w:val="00B736CE"/>
    <w:rsid w:val="00BA5641"/>
    <w:rsid w:val="00BA5D4B"/>
    <w:rsid w:val="00BF3D07"/>
    <w:rsid w:val="00C03D36"/>
    <w:rsid w:val="00C07186"/>
    <w:rsid w:val="00C13556"/>
    <w:rsid w:val="00C264D0"/>
    <w:rsid w:val="00C3172F"/>
    <w:rsid w:val="00C80D78"/>
    <w:rsid w:val="00C855D6"/>
    <w:rsid w:val="00C960BE"/>
    <w:rsid w:val="00CB0AF9"/>
    <w:rsid w:val="00D032F3"/>
    <w:rsid w:val="00D22C9B"/>
    <w:rsid w:val="00D23AAB"/>
    <w:rsid w:val="00D515CF"/>
    <w:rsid w:val="00D52CA3"/>
    <w:rsid w:val="00D6088C"/>
    <w:rsid w:val="00D6530D"/>
    <w:rsid w:val="00DE600F"/>
    <w:rsid w:val="00E01965"/>
    <w:rsid w:val="00E25AFE"/>
    <w:rsid w:val="00E465FF"/>
    <w:rsid w:val="00E56CFE"/>
    <w:rsid w:val="00EB07C2"/>
    <w:rsid w:val="00EB3F25"/>
    <w:rsid w:val="00F271D1"/>
    <w:rsid w:val="00F27890"/>
    <w:rsid w:val="00F321F4"/>
    <w:rsid w:val="00F552FB"/>
    <w:rsid w:val="00FB104D"/>
    <w:rsid w:val="00FE787E"/>
    <w:rsid w:val="00FF0080"/>
    <w:rsid w:val="00FF12BC"/>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EFBB86"/>
    <w:rsid w:val="090E0A24"/>
    <w:rsid w:val="09463C1B"/>
    <w:rsid w:val="0AD212C2"/>
    <w:rsid w:val="0B4493B1"/>
    <w:rsid w:val="0B54FA6B"/>
    <w:rsid w:val="0DE62DB8"/>
    <w:rsid w:val="0E7D2C6D"/>
    <w:rsid w:val="0E8C9B2D"/>
    <w:rsid w:val="0EA95551"/>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208D393A"/>
    <w:rsid w:val="209E07F7"/>
    <w:rsid w:val="2104AF0E"/>
    <w:rsid w:val="21211774"/>
    <w:rsid w:val="21EA373F"/>
    <w:rsid w:val="22C0B981"/>
    <w:rsid w:val="24F58F3A"/>
    <w:rsid w:val="2500F616"/>
    <w:rsid w:val="251D050B"/>
    <w:rsid w:val="2576EF1E"/>
    <w:rsid w:val="2689EB3B"/>
    <w:rsid w:val="2723C0E9"/>
    <w:rsid w:val="274BA2C3"/>
    <w:rsid w:val="279058F8"/>
    <w:rsid w:val="2AE35A58"/>
    <w:rsid w:val="2C63CA1B"/>
    <w:rsid w:val="2CC3AED4"/>
    <w:rsid w:val="2D53CAA5"/>
    <w:rsid w:val="2E2B97F2"/>
    <w:rsid w:val="30760573"/>
    <w:rsid w:val="3270BE6E"/>
    <w:rsid w:val="3388C999"/>
    <w:rsid w:val="340C8ECF"/>
    <w:rsid w:val="34B00C54"/>
    <w:rsid w:val="353D36C0"/>
    <w:rsid w:val="35D38D17"/>
    <w:rsid w:val="35E64393"/>
    <w:rsid w:val="362731B2"/>
    <w:rsid w:val="36346459"/>
    <w:rsid w:val="37278075"/>
    <w:rsid w:val="37BEAC05"/>
    <w:rsid w:val="37C511CB"/>
    <w:rsid w:val="39F80841"/>
    <w:rsid w:val="3A356822"/>
    <w:rsid w:val="3A760ED7"/>
    <w:rsid w:val="3AD5255E"/>
    <w:rsid w:val="3CE48C48"/>
    <w:rsid w:val="3D434B5F"/>
    <w:rsid w:val="3D58BBB9"/>
    <w:rsid w:val="3DADAF99"/>
    <w:rsid w:val="3E15BE46"/>
    <w:rsid w:val="3E466637"/>
    <w:rsid w:val="3EE6F659"/>
    <w:rsid w:val="3F293ABE"/>
    <w:rsid w:val="3FB18EA7"/>
    <w:rsid w:val="40B8114B"/>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97C11"/>
    <w:rsid w:val="5AA5D5AF"/>
    <w:rsid w:val="5AE9F119"/>
    <w:rsid w:val="5AFF084E"/>
    <w:rsid w:val="5D5B53D8"/>
    <w:rsid w:val="6005BC8F"/>
    <w:rsid w:val="60C05E57"/>
    <w:rsid w:val="60DB6541"/>
    <w:rsid w:val="61E2A076"/>
    <w:rsid w:val="625FC9DC"/>
    <w:rsid w:val="6336C94E"/>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40681-9F2C-4959-9BCE-EAE2D1F84200}">
  <ds:schemaRefs>
    <ds:schemaRef ds:uri="http://schemas.microsoft.com/office/2006/metadata/properties"/>
    <ds:schemaRef ds:uri="http://schemas.microsoft.com/office/infopath/2007/PartnerControls"/>
    <ds:schemaRef ds:uri="0a276e91-f7a1-43a7-8334-3e1de066499e"/>
    <ds:schemaRef ds:uri="e8e64cf7-bf37-4d6a-8473-9552992c6714"/>
    <ds:schemaRef ds:uri="71b2ca4f-545d-4566-a037-99a475aa59e9"/>
  </ds:schemaRefs>
</ds:datastoreItem>
</file>

<file path=customXml/itemProps2.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1682A-215D-4C37-869B-A89BBD694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cp:keywords/>
  <dc:description/>
  <cp:lastModifiedBy>Laura Perry</cp:lastModifiedBy>
  <cp:revision>31</cp:revision>
  <dcterms:created xsi:type="dcterms:W3CDTF">2024-03-12T10:21:00Z</dcterms:created>
  <dcterms:modified xsi:type="dcterms:W3CDTF">2024-03-12T12:04:00Z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